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附件1</w:t>
      </w:r>
    </w:p>
    <w:p>
      <w:pPr>
        <w:pStyle w:val="2"/>
        <w:rPr>
          <w:rFonts w:ascii="方正小标宋简体" w:hAnsi="华文中宋" w:eastAsia="方正小标宋简体"/>
          <w:b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sz w:val="36"/>
          <w:szCs w:val="36"/>
          <w:lang w:val="zh-CN"/>
        </w:rPr>
        <w:t>申报材料要求</w:t>
      </w:r>
    </w:p>
    <w:p>
      <w:pPr>
        <w:spacing w:line="480" w:lineRule="exact"/>
        <w:ind w:right="1500"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1、推荐人选、推荐集体的申报表。</w:t>
      </w:r>
    </w:p>
    <w:p>
      <w:pPr>
        <w:spacing w:line="480" w:lineRule="exact"/>
        <w:ind w:right="300"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2、1000字以内的事迹材料。</w:t>
      </w:r>
    </w:p>
    <w:p>
      <w:pPr>
        <w:spacing w:line="480" w:lineRule="exact"/>
        <w:ind w:right="300"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3、所获奖励证书及其他证明材料复印件。</w:t>
      </w:r>
    </w:p>
    <w:p>
      <w:pPr>
        <w:spacing w:line="480" w:lineRule="exact"/>
        <w:ind w:right="300"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4、以上申报材料电子版和纸质版均需一式一份。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F6781"/>
    <w:rsid w:val="527F67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2019-04-03T06:32:00Z</dcterms:created>
  <dc:creator>Demi</dc:creator>
  <cp:lastModifiedBy>Demi</cp:lastModifiedBy>
  <dcterms:modified xsi:type="dcterms:W3CDTF">2019-04-03T06:32:57Z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