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F9" w:rsidRDefault="00BA3BF9" w:rsidP="00BA3BF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BA3BF9" w:rsidRPr="004B163D" w:rsidRDefault="00BA3BF9" w:rsidP="00BA3BF9">
      <w:pPr>
        <w:spacing w:after="240"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B801DC">
        <w:rPr>
          <w:rFonts w:ascii="仿宋" w:eastAsia="仿宋" w:hAnsi="仿宋" w:cs="仿宋" w:hint="eastAsia"/>
          <w:b/>
          <w:bCs/>
          <w:sz w:val="30"/>
          <w:szCs w:val="30"/>
        </w:rPr>
        <w:t>2016年团校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</w:t>
      </w:r>
      <w:r w:rsidRPr="00B801DC">
        <w:rPr>
          <w:rFonts w:ascii="仿宋" w:eastAsia="仿宋" w:hAnsi="仿宋" w:cs="仿宋" w:hint="eastAsia"/>
          <w:b/>
          <w:bCs/>
          <w:sz w:val="30"/>
          <w:szCs w:val="30"/>
        </w:rPr>
        <w:t>青马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”</w:t>
      </w:r>
      <w:r w:rsidRPr="00B801DC">
        <w:rPr>
          <w:rFonts w:ascii="仿宋" w:eastAsia="仿宋" w:hAnsi="仿宋" w:cs="仿宋" w:hint="eastAsia"/>
          <w:b/>
          <w:bCs/>
          <w:sz w:val="30"/>
          <w:szCs w:val="30"/>
        </w:rPr>
        <w:t>培训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汇总表</w:t>
      </w:r>
    </w:p>
    <w:p w:rsidR="00BA3BF9" w:rsidRDefault="00BA3BF9" w:rsidP="00BA3BF9">
      <w:pPr>
        <w:spacing w:after="240" w:line="400" w:lineRule="exact"/>
        <w:rPr>
          <w:rFonts w:ascii="仿宋" w:eastAsia="仿宋" w:hAnsi="仿宋" w:cs="仿宋"/>
          <w:b/>
          <w:sz w:val="28"/>
          <w:szCs w:val="28"/>
        </w:rPr>
      </w:pPr>
      <w:r w:rsidRPr="00B801DC">
        <w:rPr>
          <w:rFonts w:ascii="仿宋" w:eastAsia="仿宋" w:hAnsi="仿宋" w:cs="仿宋" w:hint="eastAsia"/>
          <w:b/>
          <w:sz w:val="28"/>
          <w:szCs w:val="28"/>
        </w:rPr>
        <w:t>学院/组织名称：</w:t>
      </w:r>
      <w:r w:rsidRPr="003A6435">
        <w:rPr>
          <w:rFonts w:ascii="仿宋" w:eastAsia="仿宋" w:hAnsi="仿宋" w:cs="仿宋" w:hint="eastAsia"/>
          <w:b/>
          <w:sz w:val="28"/>
          <w:szCs w:val="28"/>
        </w:rPr>
        <w:t xml:space="preserve"> </w:t>
      </w:r>
    </w:p>
    <w:p w:rsidR="00BA3BF9" w:rsidRPr="003A6435" w:rsidRDefault="00BA3BF9" w:rsidP="00BA3BF9">
      <w:pPr>
        <w:spacing w:after="240" w:line="400" w:lineRule="exact"/>
        <w:rPr>
          <w:rFonts w:ascii="仿宋" w:eastAsia="仿宋" w:hAnsi="仿宋" w:cs="仿宋"/>
          <w:b/>
          <w:sz w:val="28"/>
          <w:szCs w:val="28"/>
        </w:rPr>
      </w:pPr>
      <w:r w:rsidRPr="00B801DC">
        <w:rPr>
          <w:rFonts w:ascii="仿宋" w:eastAsia="仿宋" w:hAnsi="仿宋" w:cs="仿宋" w:hint="eastAsia"/>
          <w:b/>
          <w:sz w:val="28"/>
          <w:szCs w:val="28"/>
        </w:rPr>
        <w:t>学院/组织</w:t>
      </w:r>
      <w:r>
        <w:rPr>
          <w:rFonts w:ascii="仿宋" w:eastAsia="仿宋" w:hAnsi="仿宋" w:cs="仿宋" w:hint="eastAsia"/>
          <w:b/>
          <w:sz w:val="28"/>
          <w:szCs w:val="28"/>
        </w:rPr>
        <w:t>联系人:</w:t>
      </w:r>
      <w:r w:rsidRPr="003A6435">
        <w:rPr>
          <w:rFonts w:ascii="仿宋" w:eastAsia="仿宋" w:hAnsi="仿宋" w:cs="仿宋" w:hint="eastAsia"/>
          <w:b/>
          <w:sz w:val="28"/>
          <w:szCs w:val="28"/>
        </w:rPr>
        <w:t xml:space="preserve">                         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134"/>
        <w:gridCol w:w="1843"/>
        <w:gridCol w:w="850"/>
        <w:gridCol w:w="1843"/>
        <w:gridCol w:w="1134"/>
        <w:gridCol w:w="2341"/>
      </w:tblGrid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学院/组织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年纪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Pr="00F61151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F61151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Pr="00F61151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F61151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Pr="00F61151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F61151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********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Pr="00F61151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F61151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Pr="00F61151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***学院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Pr="00F61151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2015级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Pr="00F61151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F61151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**********</w:t>
            </w: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A3BF9" w:rsidTr="007B3162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 w:rsidP="007B316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A3BF9" w:rsidRDefault="00BA3BF9" w:rsidP="00BA3BF9">
      <w:pPr>
        <w:snapToGrid w:val="0"/>
        <w:spacing w:line="240" w:lineRule="atLeast"/>
        <w:jc w:val="left"/>
        <w:rPr>
          <w:b/>
        </w:rPr>
      </w:pPr>
    </w:p>
    <w:p w:rsidR="00BA3BF9" w:rsidRDefault="00BA3BF9" w:rsidP="00BA3BF9">
      <w:pPr>
        <w:rPr>
          <w:rFonts w:ascii="仿宋" w:eastAsia="仿宋" w:hAnsi="仿宋"/>
          <w:sz w:val="24"/>
        </w:rPr>
      </w:pPr>
    </w:p>
    <w:p w:rsidR="00BA3BF9" w:rsidRDefault="00BA3BF9" w:rsidP="00BA3BF9">
      <w:pPr>
        <w:rPr>
          <w:rFonts w:ascii="仿宋" w:eastAsia="仿宋" w:hAnsi="仿宋"/>
          <w:sz w:val="24"/>
        </w:rPr>
      </w:pPr>
    </w:p>
    <w:p w:rsidR="00BA3BF9" w:rsidRDefault="00BA3BF9" w:rsidP="00BA3BF9">
      <w:pPr>
        <w:rPr>
          <w:rFonts w:ascii="仿宋" w:eastAsia="仿宋" w:hAnsi="仿宋" w:cs="仿宋"/>
          <w:sz w:val="28"/>
          <w:szCs w:val="28"/>
        </w:rPr>
      </w:pPr>
    </w:p>
    <w:p w:rsidR="00BA3BF9" w:rsidRDefault="00BA3BF9" w:rsidP="00BA3BF9">
      <w:pPr>
        <w:rPr>
          <w:rFonts w:ascii="仿宋" w:eastAsia="仿宋" w:hAnsi="仿宋" w:cs="仿宋"/>
          <w:sz w:val="28"/>
          <w:szCs w:val="28"/>
        </w:rPr>
      </w:pPr>
    </w:p>
    <w:p w:rsidR="00BA3BF9" w:rsidRDefault="00BA3BF9" w:rsidP="00BA3BF9">
      <w:pPr>
        <w:rPr>
          <w:rFonts w:ascii="仿宋" w:eastAsia="仿宋" w:hAnsi="仿宋" w:cs="仿宋"/>
          <w:sz w:val="28"/>
          <w:szCs w:val="28"/>
        </w:rPr>
      </w:pPr>
    </w:p>
    <w:p w:rsidR="00BA3BF9" w:rsidRDefault="00BA3BF9" w:rsidP="00BA3BF9">
      <w:pPr>
        <w:rPr>
          <w:rFonts w:ascii="仿宋" w:eastAsia="仿宋" w:hAnsi="仿宋" w:cs="仿宋"/>
          <w:sz w:val="28"/>
          <w:szCs w:val="28"/>
        </w:rPr>
      </w:pPr>
    </w:p>
    <w:p w:rsidR="00BA3BF9" w:rsidRDefault="00BA3BF9" w:rsidP="00BA3BF9">
      <w:pPr>
        <w:rPr>
          <w:rFonts w:ascii="仿宋" w:eastAsia="仿宋" w:hAnsi="仿宋" w:cs="仿宋"/>
          <w:sz w:val="28"/>
          <w:szCs w:val="28"/>
        </w:rPr>
      </w:pPr>
    </w:p>
    <w:p w:rsidR="00BA3BF9" w:rsidRPr="00ED3F04" w:rsidRDefault="00BA3BF9" w:rsidP="00BA3BF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附件2：</w:t>
      </w:r>
    </w:p>
    <w:p w:rsidR="00BA3BF9" w:rsidRDefault="00BA3BF9" w:rsidP="00BA3BF9">
      <w:pPr>
        <w:adjustRightInd w:val="0"/>
        <w:snapToGrid w:val="0"/>
        <w:spacing w:line="560" w:lineRule="exact"/>
        <w:ind w:right="84"/>
        <w:jc w:val="center"/>
        <w:rPr>
          <w:rFonts w:ascii="仿宋" w:eastAsia="仿宋" w:hAnsi="仿宋"/>
          <w:b/>
          <w:sz w:val="28"/>
          <w:szCs w:val="28"/>
        </w:rPr>
      </w:pPr>
      <w:r w:rsidRPr="00D248CF">
        <w:rPr>
          <w:rFonts w:ascii="仿宋" w:eastAsia="仿宋" w:hAnsi="仿宋" w:hint="eastAsia"/>
          <w:b/>
          <w:sz w:val="28"/>
          <w:szCs w:val="28"/>
        </w:rPr>
        <w:t>2016年团校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 w:rsidRPr="00D248CF">
        <w:rPr>
          <w:rFonts w:ascii="仿宋" w:eastAsia="仿宋" w:hAnsi="仿宋" w:hint="eastAsia"/>
          <w:b/>
          <w:sz w:val="28"/>
          <w:szCs w:val="28"/>
        </w:rPr>
        <w:t>青马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 w:rsidRPr="00D248CF">
        <w:rPr>
          <w:rFonts w:ascii="仿宋" w:eastAsia="仿宋" w:hAnsi="仿宋" w:hint="eastAsia"/>
          <w:b/>
          <w:sz w:val="28"/>
          <w:szCs w:val="28"/>
        </w:rPr>
        <w:t>培训报名表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702"/>
        <w:gridCol w:w="1559"/>
        <w:gridCol w:w="1701"/>
        <w:gridCol w:w="1780"/>
      </w:tblGrid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（一</w:t>
            </w:r>
          </w:p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寸</w:t>
            </w:r>
            <w:proofErr w:type="gramEnd"/>
          </w:p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免</w:t>
            </w:r>
          </w:p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FC7B43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冠）</w:t>
            </w: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702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1702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2015级</w:t>
            </w:r>
          </w:p>
        </w:tc>
        <w:tc>
          <w:tcPr>
            <w:tcW w:w="1780" w:type="dxa"/>
            <w:vMerge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学院/组织</w:t>
            </w:r>
          </w:p>
        </w:tc>
        <w:tc>
          <w:tcPr>
            <w:tcW w:w="1702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3481" w:type="dxa"/>
            <w:gridSpan w:val="2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702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481" w:type="dxa"/>
            <w:gridSpan w:val="2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上一年度专业成绩排名</w:t>
            </w:r>
          </w:p>
        </w:tc>
        <w:tc>
          <w:tcPr>
            <w:tcW w:w="6742" w:type="dxa"/>
            <w:gridSpan w:val="4"/>
          </w:tcPr>
          <w:p w:rsidR="00BA3BF9" w:rsidRPr="00ED4E64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ED4E64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10</w:t>
            </w:r>
            <w:r w:rsidRPr="00ED4E64">
              <w:rPr>
                <w:rFonts w:ascii="仿宋" w:eastAsia="仿宋" w:hAnsi="仿宋" w:cs="仿宋"/>
                <w:color w:val="FF0000"/>
                <w:sz w:val="24"/>
                <w:szCs w:val="24"/>
              </w:rPr>
              <w:t>/</w:t>
            </w:r>
            <w:r w:rsidRPr="00ED4E64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43</w:t>
            </w: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上一年度综合量化排名</w:t>
            </w:r>
          </w:p>
        </w:tc>
        <w:tc>
          <w:tcPr>
            <w:tcW w:w="6742" w:type="dxa"/>
            <w:gridSpan w:val="4"/>
          </w:tcPr>
          <w:p w:rsidR="00BA3BF9" w:rsidRPr="00ED4E64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ED4E64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8/43</w:t>
            </w:r>
          </w:p>
        </w:tc>
      </w:tr>
      <w:tr w:rsidR="00BA3BF9" w:rsidTr="007B3162">
        <w:tc>
          <w:tcPr>
            <w:tcW w:w="1554" w:type="dxa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组织意见</w:t>
            </w:r>
          </w:p>
        </w:tc>
        <w:tc>
          <w:tcPr>
            <w:tcW w:w="6742" w:type="dxa"/>
            <w:gridSpan w:val="4"/>
          </w:tcPr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A3BF9" w:rsidRPr="00FC7B43" w:rsidRDefault="00BA3BF9" w:rsidP="007B3162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A3BF9" w:rsidRPr="00FC7B43" w:rsidRDefault="00BA3BF9" w:rsidP="007B3162">
            <w:pPr>
              <w:wordWrap w:val="0"/>
              <w:adjustRightInd w:val="0"/>
              <w:snapToGrid w:val="0"/>
              <w:spacing w:line="560" w:lineRule="exact"/>
              <w:ind w:right="8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签字/盖章</w:t>
            </w: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 xml:space="preserve">） </w:t>
            </w:r>
            <w:r w:rsidRPr="00FC7B43">
              <w:rPr>
                <w:rFonts w:ascii="仿宋" w:eastAsia="仿宋" w:hAnsi="仿宋" w:cs="仿宋"/>
                <w:sz w:val="24"/>
                <w:szCs w:val="24"/>
              </w:rPr>
              <w:t xml:space="preserve">         </w:t>
            </w:r>
          </w:p>
          <w:p w:rsidR="00BA3BF9" w:rsidRPr="00FC7B43" w:rsidRDefault="00BA3BF9" w:rsidP="007B3162">
            <w:pPr>
              <w:wordWrap w:val="0"/>
              <w:adjustRightInd w:val="0"/>
              <w:snapToGrid w:val="0"/>
              <w:spacing w:line="560" w:lineRule="exact"/>
              <w:ind w:right="8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FC7B43"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:rsidR="00BA3BF9" w:rsidRDefault="00BA3BF9" w:rsidP="00BA3BF9">
      <w:pPr>
        <w:adjustRightInd w:val="0"/>
        <w:snapToGrid w:val="0"/>
        <w:spacing w:line="560" w:lineRule="exact"/>
        <w:ind w:right="84"/>
        <w:rPr>
          <w:rFonts w:ascii="仿宋" w:eastAsia="仿宋" w:hAnsi="仿宋" w:cs="仿宋"/>
          <w:sz w:val="28"/>
          <w:szCs w:val="28"/>
        </w:rPr>
      </w:pPr>
    </w:p>
    <w:p w:rsidR="00BA3BF9" w:rsidRDefault="00BA3BF9" w:rsidP="00BA3BF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BA3BF9" w:rsidRDefault="00BA3BF9" w:rsidP="00BA3BF9">
      <w:pPr>
        <w:adjustRightInd w:val="0"/>
        <w:snapToGrid w:val="0"/>
        <w:spacing w:line="560" w:lineRule="exact"/>
        <w:ind w:right="8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附件3：</w:t>
      </w:r>
    </w:p>
    <w:p w:rsidR="00BA3BF9" w:rsidRPr="00FC7B43" w:rsidRDefault="00BA3BF9" w:rsidP="00BA3BF9">
      <w:pPr>
        <w:adjustRightInd w:val="0"/>
        <w:snapToGrid w:val="0"/>
        <w:spacing w:line="560" w:lineRule="exact"/>
        <w:ind w:right="84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2016年团校“青马”培训名额分配表</w:t>
      </w:r>
    </w:p>
    <w:tbl>
      <w:tblPr>
        <w:tblStyle w:val="a3"/>
        <w:tblW w:w="5123" w:type="pct"/>
        <w:tblLook w:val="04A0" w:firstRow="1" w:lastRow="0" w:firstColumn="1" w:lastColumn="0" w:noHBand="0" w:noVBand="1"/>
      </w:tblPr>
      <w:tblGrid>
        <w:gridCol w:w="847"/>
        <w:gridCol w:w="2550"/>
        <w:gridCol w:w="853"/>
        <w:gridCol w:w="850"/>
        <w:gridCol w:w="2550"/>
        <w:gridCol w:w="850"/>
      </w:tblGrid>
      <w:tr w:rsidR="00BA3BF9" w:rsidTr="007B3162">
        <w:tc>
          <w:tcPr>
            <w:tcW w:w="498" w:type="pct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0" w:type="pct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组织名称</w:t>
            </w:r>
          </w:p>
        </w:tc>
        <w:tc>
          <w:tcPr>
            <w:tcW w:w="502" w:type="pct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500" w:type="pct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0" w:type="pct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组织名称</w:t>
            </w:r>
          </w:p>
        </w:tc>
        <w:tc>
          <w:tcPr>
            <w:tcW w:w="500" w:type="pct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名额</w:t>
            </w:r>
          </w:p>
        </w:tc>
      </w:tr>
      <w:tr w:rsidR="00BA3BF9" w:rsidTr="007B3162">
        <w:tc>
          <w:tcPr>
            <w:tcW w:w="498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学生会</w:t>
            </w:r>
          </w:p>
        </w:tc>
        <w:tc>
          <w:tcPr>
            <w:tcW w:w="502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基础医学院学生会、团总支及团支委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研究生会</w:t>
            </w:r>
          </w:p>
        </w:tc>
        <w:tc>
          <w:tcPr>
            <w:tcW w:w="502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中药学院学生会、团总支及团支委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岐黄志愿者理事会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针灸推拿学院学生会、团总支及团支委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社团联合会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大学生科技创新与创业协会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护理学院学生会、团总支及团支委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艺术团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青年传媒中心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第一临床医学院学生会、团总支及团支委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岐黄爱心社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第二临床医学院学生会、团总支及团支委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红十字会学生分会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第三临床医学院学生会、团总支及团支委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BA3BF9" w:rsidTr="007B3162">
        <w:tc>
          <w:tcPr>
            <w:tcW w:w="498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00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团委各部门</w:t>
            </w:r>
          </w:p>
        </w:tc>
        <w:tc>
          <w:tcPr>
            <w:tcW w:w="502" w:type="pct"/>
          </w:tcPr>
          <w:p w:rsidR="00BA3BF9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0" w:type="pct"/>
          </w:tcPr>
          <w:p w:rsidR="00BA3BF9" w:rsidRPr="00135BD3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A3BF9" w:rsidTr="007B3162">
        <w:tc>
          <w:tcPr>
            <w:tcW w:w="1998" w:type="pct"/>
            <w:gridSpan w:val="2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002" w:type="pct"/>
            <w:gridSpan w:val="4"/>
          </w:tcPr>
          <w:p w:rsidR="00BA3BF9" w:rsidRPr="00AD6FE4" w:rsidRDefault="00BA3BF9" w:rsidP="007B3162">
            <w:pPr>
              <w:adjustRightInd w:val="0"/>
              <w:snapToGrid w:val="0"/>
              <w:spacing w:line="560" w:lineRule="exac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200</w:t>
            </w:r>
          </w:p>
        </w:tc>
      </w:tr>
    </w:tbl>
    <w:p w:rsidR="00BA3BF9" w:rsidRPr="00FC7B43" w:rsidRDefault="00BA3BF9" w:rsidP="00BA3BF9">
      <w:pPr>
        <w:adjustRightInd w:val="0"/>
        <w:snapToGrid w:val="0"/>
        <w:spacing w:line="560" w:lineRule="exact"/>
        <w:ind w:right="84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BA3BF9" w:rsidRDefault="00BA3BF9" w:rsidP="00BA3BF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附件4：</w:t>
      </w:r>
    </w:p>
    <w:p w:rsidR="00BA3BF9" w:rsidRDefault="00BA3BF9" w:rsidP="00BA3BF9">
      <w:pPr>
        <w:adjustRightInd w:val="0"/>
        <w:snapToGrid w:val="0"/>
        <w:spacing w:line="560" w:lineRule="exact"/>
        <w:ind w:right="84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2016年团校“青马”培训日程安排表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337"/>
        <w:gridCol w:w="789"/>
        <w:gridCol w:w="1701"/>
        <w:gridCol w:w="1181"/>
        <w:gridCol w:w="2610"/>
        <w:gridCol w:w="1029"/>
      </w:tblGrid>
      <w:tr w:rsidR="00BA3BF9" w:rsidRPr="001106E5" w:rsidTr="007B3162">
        <w:tc>
          <w:tcPr>
            <w:tcW w:w="1337" w:type="dxa"/>
          </w:tcPr>
          <w:p w:rsidR="00BA3BF9" w:rsidRPr="001106E5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89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</w:t>
            </w:r>
          </w:p>
          <w:p w:rsidR="00BA3BF9" w:rsidRPr="001106E5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设置</w:t>
            </w:r>
          </w:p>
        </w:tc>
        <w:tc>
          <w:tcPr>
            <w:tcW w:w="1701" w:type="dxa"/>
          </w:tcPr>
          <w:p w:rsidR="00BA3BF9" w:rsidRPr="001106E5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181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授课</w:t>
            </w:r>
          </w:p>
          <w:p w:rsidR="00BA3BF9" w:rsidRPr="001106E5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2610" w:type="dxa"/>
          </w:tcPr>
          <w:p w:rsidR="00BA3BF9" w:rsidRPr="001106E5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内容介绍</w:t>
            </w:r>
          </w:p>
        </w:tc>
        <w:tc>
          <w:tcPr>
            <w:tcW w:w="1029" w:type="dxa"/>
          </w:tcPr>
          <w:p w:rsidR="00BA3BF9" w:rsidRPr="001106E5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地点</w:t>
            </w: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2016.11</w:t>
            </w:r>
          </w:p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BA3BF9" w:rsidRPr="005E4831" w:rsidRDefault="00BA3BF9" w:rsidP="007B3162">
            <w:pPr>
              <w:adjustRightInd w:val="0"/>
              <w:snapToGrid w:val="0"/>
              <w:spacing w:line="240" w:lineRule="atLeast"/>
              <w:ind w:right="85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5E4831">
              <w:rPr>
                <w:rFonts w:ascii="仿宋" w:eastAsia="仿宋" w:hAnsi="仿宋" w:cs="仿宋" w:hint="eastAsia"/>
                <w:b/>
                <w:sz w:val="24"/>
                <w:szCs w:val="21"/>
              </w:rPr>
              <w:t>理论学习</w:t>
            </w:r>
          </w:p>
        </w:tc>
        <w:tc>
          <w:tcPr>
            <w:tcW w:w="170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（1）开班仪式</w:t>
            </w:r>
          </w:p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（2）讲座</w:t>
            </w:r>
            <w:proofErr w:type="gramStart"/>
            <w:r w:rsidRPr="00584A85"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 w:rsidRPr="00584A85">
              <w:rPr>
                <w:rFonts w:ascii="仿宋" w:eastAsia="仿宋" w:hAnsi="仿宋" w:cs="仿宋" w:hint="eastAsia"/>
                <w:szCs w:val="21"/>
              </w:rPr>
              <w:t>：马克思主义概述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翟双庆副书记、敬天林部长、团委老师</w:t>
            </w:r>
          </w:p>
        </w:tc>
        <w:tc>
          <w:tcPr>
            <w:tcW w:w="2610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（1）培训内容介绍</w:t>
            </w:r>
          </w:p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（2）领导致辞</w:t>
            </w:r>
          </w:p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（3）</w:t>
            </w:r>
            <w:r>
              <w:rPr>
                <w:rFonts w:ascii="仿宋" w:eastAsia="仿宋" w:hAnsi="仿宋" w:cs="仿宋" w:hint="eastAsia"/>
                <w:szCs w:val="21"/>
              </w:rPr>
              <w:t>讲座：阐述马克思主义理论体系，积极引导青年学生的政治信仰与政治立场。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良乡报告厅</w:t>
            </w: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2016.11</w:t>
            </w:r>
          </w:p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讲座二：国情国史、团情团史介绍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围绕中国梦主题，开展团史、国情和国内外形势的教育，提高学生干部的理论素养和辨析能力。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2016.1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分组研讨（后附研讨题目）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举办分组研讨活动，围绕马克思主义理论体系、社会主义核心价值观等重要课题进行研讨。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2016.12</w:t>
            </w: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讲座三：</w:t>
            </w:r>
            <w:r w:rsidRPr="00A2644F">
              <w:rPr>
                <w:rFonts w:ascii="仿宋" w:eastAsia="仿宋" w:hAnsi="仿宋" w:cs="仿宋" w:hint="eastAsia"/>
                <w:szCs w:val="21"/>
              </w:rPr>
              <w:t>名家领读经典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A2644F">
              <w:rPr>
                <w:rFonts w:ascii="仿宋" w:eastAsia="仿宋" w:hAnsi="仿宋" w:cs="仿宋" w:hint="eastAsia"/>
                <w:szCs w:val="21"/>
              </w:rPr>
              <w:t>由北京市专家，</w:t>
            </w:r>
            <w:proofErr w:type="gramStart"/>
            <w:r w:rsidRPr="00A2644F">
              <w:rPr>
                <w:rFonts w:ascii="仿宋" w:eastAsia="仿宋" w:hAnsi="仿宋" w:cs="仿宋" w:hint="eastAsia"/>
                <w:szCs w:val="21"/>
              </w:rPr>
              <w:t>北京市思政特级教师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带领学习十七本西方经典著作，加毛选邓选习总理政三个经典。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2016.1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讲座四：校情校史介绍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在校庆60周年之际，展示北中医发展历程及辉煌成就，培养学生干部的爱校荣校情怀。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201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 w:rsidRPr="00584A85"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讲座五：青年学生干部素质与能力的培养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结合实际介绍如何做好青年群众基础工作，如何更好地与青年群众紧密互动，进一步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提高团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学工作的深度与广度。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2017.3</w:t>
            </w:r>
          </w:p>
        </w:tc>
        <w:tc>
          <w:tcPr>
            <w:tcW w:w="789" w:type="dxa"/>
            <w:vMerge w:val="restart"/>
            <w:vAlign w:val="center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5"/>
              <w:jc w:val="center"/>
              <w:rPr>
                <w:rFonts w:ascii="仿宋" w:eastAsia="仿宋" w:hAnsi="仿宋" w:cs="仿宋"/>
                <w:szCs w:val="21"/>
              </w:rPr>
            </w:pPr>
            <w:r w:rsidRPr="005E4831">
              <w:rPr>
                <w:rFonts w:ascii="仿宋" w:eastAsia="仿宋" w:hAnsi="仿宋" w:cs="仿宋" w:hint="eastAsia"/>
                <w:b/>
                <w:sz w:val="24"/>
                <w:szCs w:val="21"/>
              </w:rPr>
              <w:t>实践学习</w:t>
            </w:r>
          </w:p>
        </w:tc>
        <w:tc>
          <w:tcPr>
            <w:tcW w:w="1701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团队素质拓展训练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组织开展团队素质拓展训练，培养学员的团队意识和协作能力。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2017.3</w:t>
            </w: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社会观察与调研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结合理论学习，分组开展社会调研，形成调研报告。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2017.4</w:t>
            </w: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实地参观学习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实地到名企、文化教育基地等进行实地参观、考察、调研，形成参观汇报。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2016.12-2017.5</w:t>
            </w:r>
          </w:p>
        </w:tc>
        <w:tc>
          <w:tcPr>
            <w:tcW w:w="789" w:type="dxa"/>
            <w:vMerge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志愿服务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10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结合社区、养老院及周边高校，开展北中医特色志愿服务工作。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BA3BF9" w:rsidRPr="00584A85" w:rsidTr="007B3162">
        <w:tc>
          <w:tcPr>
            <w:tcW w:w="1337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2017.6</w:t>
            </w:r>
          </w:p>
        </w:tc>
        <w:tc>
          <w:tcPr>
            <w:tcW w:w="2490" w:type="dxa"/>
            <w:gridSpan w:val="2"/>
          </w:tcPr>
          <w:p w:rsidR="00BA3BF9" w:rsidRPr="00DA5F03" w:rsidRDefault="00BA3BF9" w:rsidP="007B3162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DA5F03">
              <w:rPr>
                <w:rFonts w:ascii="仿宋" w:eastAsia="仿宋" w:hAnsi="仿宋" w:cs="仿宋" w:hint="eastAsia"/>
                <w:b/>
                <w:sz w:val="24"/>
                <w:szCs w:val="21"/>
              </w:rPr>
              <w:t>毕业典礼</w:t>
            </w:r>
          </w:p>
        </w:tc>
        <w:tc>
          <w:tcPr>
            <w:tcW w:w="1181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团委老师</w:t>
            </w:r>
          </w:p>
        </w:tc>
        <w:tc>
          <w:tcPr>
            <w:tcW w:w="2610" w:type="dxa"/>
          </w:tcPr>
          <w:p w:rsidR="00BA3BF9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DA5F03">
              <w:rPr>
                <w:rFonts w:ascii="仿宋" w:eastAsia="仿宋" w:hAnsi="仿宋" w:cs="仿宋" w:hint="eastAsia"/>
                <w:szCs w:val="21"/>
              </w:rPr>
              <w:t>（1）培训内容</w:t>
            </w:r>
            <w:r>
              <w:rPr>
                <w:rFonts w:ascii="仿宋" w:eastAsia="仿宋" w:hAnsi="仿宋" w:cs="仿宋" w:hint="eastAsia"/>
                <w:szCs w:val="21"/>
              </w:rPr>
              <w:t>回顾总结</w:t>
            </w:r>
          </w:p>
          <w:p w:rsidR="00BA3BF9" w:rsidRPr="00DA5F03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 w:rsidRPr="00584A85"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Pr="00584A85"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毕业典礼</w:t>
            </w:r>
          </w:p>
        </w:tc>
        <w:tc>
          <w:tcPr>
            <w:tcW w:w="1029" w:type="dxa"/>
          </w:tcPr>
          <w:p w:rsidR="00BA3BF9" w:rsidRPr="00584A85" w:rsidRDefault="00BA3BF9" w:rsidP="007B3162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良乡报告厅</w:t>
            </w:r>
          </w:p>
        </w:tc>
      </w:tr>
    </w:tbl>
    <w:p w:rsidR="00BA3BF9" w:rsidRPr="003F59EF" w:rsidRDefault="00BA3BF9" w:rsidP="00BA3BF9"/>
    <w:p w:rsidR="009C6119" w:rsidRDefault="009C6119">
      <w:bookmarkStart w:id="0" w:name="_GoBack"/>
      <w:bookmarkEnd w:id="0"/>
    </w:p>
    <w:sectPr w:rsidR="009C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F9"/>
    <w:rsid w:val="009C5489"/>
    <w:rsid w:val="009C6119"/>
    <w:rsid w:val="00B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B05A5-295C-4874-8916-96548F2D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dcterms:created xsi:type="dcterms:W3CDTF">2016-10-19T06:22:00Z</dcterms:created>
  <dcterms:modified xsi:type="dcterms:W3CDTF">2016-10-19T06:22:00Z</dcterms:modified>
</cp:coreProperties>
</file>