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F1" w:rsidRDefault="000157F1">
      <w:pPr>
        <w:widowControl/>
        <w:jc w:val="center"/>
        <w:rPr>
          <w:rFonts w:ascii="仿宋" w:eastAsia="仿宋" w:hAnsi="仿宋" w:hint="eastAsia"/>
          <w:sz w:val="28"/>
          <w:szCs w:val="28"/>
        </w:rPr>
      </w:pPr>
    </w:p>
    <w:p w:rsidR="000157F1" w:rsidRDefault="000157F1">
      <w:pPr>
        <w:widowControl/>
        <w:jc w:val="center"/>
        <w:rPr>
          <w:rFonts w:ascii="仿宋" w:eastAsia="仿宋" w:hAnsi="仿宋"/>
          <w:sz w:val="28"/>
          <w:szCs w:val="28"/>
        </w:rPr>
      </w:pPr>
    </w:p>
    <w:p w:rsidR="000157F1" w:rsidRDefault="00BF2739">
      <w:pPr>
        <w:widowControl/>
        <w:jc w:val="center"/>
        <w:rPr>
          <w:rFonts w:ascii="仿宋" w:eastAsia="仿宋" w:hAnsi="仿宋"/>
          <w:sz w:val="28"/>
          <w:szCs w:val="28"/>
        </w:rPr>
      </w:pPr>
      <w:r>
        <w:rPr>
          <w:rFonts w:ascii="仿宋" w:eastAsia="仿宋" w:hAnsi="仿宋" w:hint="eastAsia"/>
          <w:sz w:val="28"/>
          <w:szCs w:val="28"/>
        </w:rPr>
        <w:t>京</w:t>
      </w:r>
      <w:proofErr w:type="gramStart"/>
      <w:r>
        <w:rPr>
          <w:rFonts w:ascii="仿宋" w:eastAsia="仿宋" w:hAnsi="仿宋" w:hint="eastAsia"/>
          <w:sz w:val="28"/>
          <w:szCs w:val="28"/>
        </w:rPr>
        <w:t>中团字</w:t>
      </w:r>
      <w:proofErr w:type="gramEnd"/>
      <w:r>
        <w:rPr>
          <w:rFonts w:ascii="仿宋" w:eastAsia="仿宋" w:hAnsi="仿宋" w:hint="eastAsia"/>
          <w:sz w:val="28"/>
          <w:szCs w:val="28"/>
        </w:rPr>
        <w:t xml:space="preserve">[2016] 10 </w:t>
      </w:r>
      <w:r>
        <w:rPr>
          <w:rFonts w:ascii="仿宋" w:eastAsia="仿宋" w:hAnsi="仿宋" w:hint="eastAsia"/>
          <w:sz w:val="28"/>
          <w:szCs w:val="28"/>
        </w:rPr>
        <w:t>号</w:t>
      </w:r>
    </w:p>
    <w:p w:rsidR="000157F1" w:rsidRDefault="000157F1">
      <w:pPr>
        <w:widowControl/>
        <w:jc w:val="center"/>
        <w:rPr>
          <w:rFonts w:ascii="仿宋" w:eastAsia="仿宋" w:hAnsi="仿宋"/>
          <w:sz w:val="28"/>
          <w:szCs w:val="28"/>
        </w:rPr>
      </w:pPr>
    </w:p>
    <w:p w:rsidR="000157F1" w:rsidRDefault="00BF2739">
      <w:pPr>
        <w:spacing w:line="480" w:lineRule="exact"/>
        <w:jc w:val="center"/>
        <w:rPr>
          <w:rFonts w:ascii="黑体" w:eastAsia="黑体" w:hAnsi="黑体"/>
          <w:sz w:val="32"/>
          <w:szCs w:val="32"/>
        </w:rPr>
      </w:pPr>
      <w:r>
        <w:rPr>
          <w:rFonts w:ascii="黑体" w:eastAsia="黑体" w:hAnsi="黑体" w:hint="eastAsia"/>
          <w:sz w:val="32"/>
          <w:szCs w:val="32"/>
        </w:rPr>
        <w:t>关于开展</w:t>
      </w:r>
      <w:r>
        <w:rPr>
          <w:rFonts w:ascii="黑体" w:eastAsia="黑体" w:hAnsi="黑体" w:hint="eastAsia"/>
          <w:sz w:val="32"/>
          <w:szCs w:val="32"/>
        </w:rPr>
        <w:t>2016</w:t>
      </w:r>
      <w:r>
        <w:rPr>
          <w:rFonts w:ascii="黑体" w:eastAsia="黑体" w:hAnsi="黑体" w:hint="eastAsia"/>
          <w:sz w:val="32"/>
          <w:szCs w:val="32"/>
        </w:rPr>
        <w:t>年北京中医药大学</w:t>
      </w:r>
    </w:p>
    <w:p w:rsidR="000157F1" w:rsidRDefault="00BF2739">
      <w:pPr>
        <w:spacing w:line="480" w:lineRule="exact"/>
        <w:jc w:val="center"/>
        <w:rPr>
          <w:rFonts w:ascii="黑体" w:eastAsia="黑体" w:hAnsi="黑体" w:cs="宋体"/>
          <w:color w:val="333333"/>
          <w:kern w:val="0"/>
          <w:sz w:val="32"/>
          <w:szCs w:val="32"/>
        </w:rPr>
      </w:pPr>
      <w:r>
        <w:rPr>
          <w:rFonts w:ascii="黑体" w:eastAsia="黑体" w:hAnsi="黑体" w:hint="eastAsia"/>
          <w:sz w:val="32"/>
          <w:szCs w:val="32"/>
        </w:rPr>
        <w:t>大学生暑期社会实践活动的通知</w:t>
      </w:r>
    </w:p>
    <w:p w:rsidR="000157F1" w:rsidRDefault="00BF2739">
      <w:pPr>
        <w:widowControl/>
        <w:tabs>
          <w:tab w:val="left" w:pos="4536"/>
        </w:tabs>
        <w:spacing w:line="360" w:lineRule="auto"/>
        <w:jc w:val="left"/>
        <w:rPr>
          <w:rFonts w:ascii="黑体" w:eastAsia="黑体" w:hAnsi="黑体" w:cs="宋体"/>
          <w:color w:val="333333"/>
          <w:kern w:val="0"/>
          <w:sz w:val="32"/>
          <w:szCs w:val="32"/>
        </w:rPr>
      </w:pPr>
      <w:r>
        <w:rPr>
          <w:rFonts w:ascii="宋体" w:hAnsi="宋体" w:cs="宋体" w:hint="eastAsia"/>
          <w:color w:val="333333"/>
          <w:kern w:val="0"/>
          <w:sz w:val="32"/>
          <w:szCs w:val="32"/>
        </w:rPr>
        <w:t> </w:t>
      </w:r>
    </w:p>
    <w:p w:rsidR="000157F1" w:rsidRDefault="00BF2739">
      <w:pPr>
        <w:widowControl/>
        <w:spacing w:line="480" w:lineRule="exact"/>
        <w:rPr>
          <w:rFonts w:ascii="仿宋" w:eastAsia="仿宋" w:hAnsi="仿宋" w:cs="宋体"/>
          <w:color w:val="333333"/>
          <w:kern w:val="0"/>
          <w:sz w:val="28"/>
          <w:szCs w:val="28"/>
        </w:rPr>
      </w:pPr>
      <w:r>
        <w:rPr>
          <w:rFonts w:ascii="仿宋" w:eastAsia="仿宋" w:hAnsi="仿宋" w:cs="宋体" w:hint="eastAsia"/>
          <w:color w:val="333333"/>
          <w:kern w:val="0"/>
          <w:sz w:val="28"/>
          <w:szCs w:val="28"/>
        </w:rPr>
        <w:t>各级团组织、学生组织：</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为全面贯彻党的十八大和十八届三中、四中、五中全会精神，深入学习贯彻习近平总书记系列重要讲话精神，引领广大青年学生树立和</w:t>
      </w:r>
      <w:proofErr w:type="gramStart"/>
      <w:r>
        <w:rPr>
          <w:rFonts w:ascii="仿宋" w:eastAsia="仿宋" w:hAnsi="仿宋" w:cs="宋体" w:hint="eastAsia"/>
          <w:color w:val="333333"/>
          <w:kern w:val="0"/>
          <w:sz w:val="28"/>
          <w:szCs w:val="28"/>
        </w:rPr>
        <w:t>践行</w:t>
      </w:r>
      <w:proofErr w:type="gramEnd"/>
      <w:r>
        <w:rPr>
          <w:rFonts w:ascii="仿宋" w:eastAsia="仿宋" w:hAnsi="仿宋" w:cs="宋体" w:hint="eastAsia"/>
          <w:color w:val="333333"/>
          <w:kern w:val="0"/>
          <w:sz w:val="28"/>
          <w:szCs w:val="28"/>
        </w:rPr>
        <w:t>社会主义核心价值观，更加</w:t>
      </w:r>
      <w:proofErr w:type="gramStart"/>
      <w:r>
        <w:rPr>
          <w:rFonts w:ascii="仿宋" w:eastAsia="仿宋" w:hAnsi="仿宋" w:cs="宋体" w:hint="eastAsia"/>
          <w:color w:val="333333"/>
          <w:kern w:val="0"/>
          <w:sz w:val="28"/>
          <w:szCs w:val="28"/>
        </w:rPr>
        <w:t>坚定跟</w:t>
      </w:r>
      <w:proofErr w:type="gramEnd"/>
      <w:r>
        <w:rPr>
          <w:rFonts w:ascii="仿宋" w:eastAsia="仿宋" w:hAnsi="仿宋" w:cs="宋体" w:hint="eastAsia"/>
          <w:color w:val="333333"/>
          <w:kern w:val="0"/>
          <w:sz w:val="28"/>
          <w:szCs w:val="28"/>
        </w:rPr>
        <w:t>党走中国特色社会主义道路，树立为协调推进“四个全面”战略布局和实现“两个一百年”奋斗目标、实现中华民族伟大复兴中国</w:t>
      </w:r>
      <w:proofErr w:type="gramStart"/>
      <w:r>
        <w:rPr>
          <w:rFonts w:ascii="仿宋" w:eastAsia="仿宋" w:hAnsi="仿宋" w:cs="宋体" w:hint="eastAsia"/>
          <w:color w:val="333333"/>
          <w:kern w:val="0"/>
          <w:sz w:val="28"/>
          <w:szCs w:val="28"/>
        </w:rPr>
        <w:t>梦努力</w:t>
      </w:r>
      <w:proofErr w:type="gramEnd"/>
      <w:r>
        <w:rPr>
          <w:rFonts w:ascii="仿宋" w:eastAsia="仿宋" w:hAnsi="仿宋" w:cs="宋体" w:hint="eastAsia"/>
          <w:color w:val="333333"/>
          <w:kern w:val="0"/>
          <w:sz w:val="28"/>
          <w:szCs w:val="28"/>
        </w:rPr>
        <w:t>奋斗的理想信念，按照团中央和团市委</w:t>
      </w:r>
      <w:r>
        <w:rPr>
          <w:rFonts w:ascii="仿宋" w:eastAsia="仿宋" w:hAnsi="仿宋" w:cs="宋体" w:hint="eastAsia"/>
          <w:color w:val="333333"/>
          <w:kern w:val="0"/>
          <w:sz w:val="28"/>
          <w:szCs w:val="28"/>
        </w:rPr>
        <w:t>2016</w:t>
      </w:r>
      <w:r>
        <w:rPr>
          <w:rFonts w:ascii="仿宋" w:eastAsia="仿宋" w:hAnsi="仿宋" w:cs="宋体" w:hint="eastAsia"/>
          <w:color w:val="333333"/>
          <w:kern w:val="0"/>
          <w:sz w:val="28"/>
          <w:szCs w:val="28"/>
        </w:rPr>
        <w:t>年社会实践工作安排，根据学校党委的工作部署，校团委、</w:t>
      </w:r>
      <w:proofErr w:type="gramStart"/>
      <w:r>
        <w:rPr>
          <w:rFonts w:ascii="仿宋" w:eastAsia="仿宋" w:hAnsi="仿宋" w:cs="宋体" w:hint="eastAsia"/>
          <w:color w:val="333333"/>
          <w:kern w:val="0"/>
          <w:sz w:val="28"/>
          <w:szCs w:val="28"/>
        </w:rPr>
        <w:t>研</w:t>
      </w:r>
      <w:proofErr w:type="gramEnd"/>
      <w:r>
        <w:rPr>
          <w:rFonts w:ascii="仿宋" w:eastAsia="仿宋" w:hAnsi="仿宋" w:cs="宋体" w:hint="eastAsia"/>
          <w:color w:val="333333"/>
          <w:kern w:val="0"/>
          <w:sz w:val="28"/>
          <w:szCs w:val="28"/>
        </w:rPr>
        <w:t>工部、社科部将于</w:t>
      </w:r>
      <w:r>
        <w:rPr>
          <w:rFonts w:ascii="仿宋" w:eastAsia="仿宋" w:hAnsi="仿宋" w:cs="宋体" w:hint="eastAsia"/>
          <w:color w:val="333333"/>
          <w:kern w:val="0"/>
          <w:sz w:val="28"/>
          <w:szCs w:val="28"/>
        </w:rPr>
        <w:t>2016</w:t>
      </w:r>
      <w:r>
        <w:rPr>
          <w:rFonts w:ascii="仿宋" w:eastAsia="仿宋" w:hAnsi="仿宋" w:cs="宋体" w:hint="eastAsia"/>
          <w:color w:val="333333"/>
          <w:kern w:val="0"/>
          <w:sz w:val="28"/>
          <w:szCs w:val="28"/>
        </w:rPr>
        <w:t>年暑期联合开展“北京中医药大学学生暑期社会实践主题教育活动”，现将相关事项通知如下。</w:t>
      </w:r>
    </w:p>
    <w:p w:rsidR="000157F1" w:rsidRDefault="00BF2739">
      <w:pPr>
        <w:widowControl/>
        <w:numPr>
          <w:ilvl w:val="0"/>
          <w:numId w:val="1"/>
        </w:numPr>
        <w:spacing w:line="480" w:lineRule="exact"/>
        <w:rPr>
          <w:rFonts w:ascii="仿宋" w:eastAsia="仿宋" w:hAnsi="仿宋" w:cs="宋体"/>
          <w:b/>
          <w:color w:val="333333"/>
          <w:kern w:val="0"/>
          <w:sz w:val="28"/>
          <w:szCs w:val="28"/>
        </w:rPr>
      </w:pPr>
      <w:r>
        <w:rPr>
          <w:rFonts w:ascii="仿宋" w:eastAsia="仿宋" w:hAnsi="仿宋" w:cs="宋体" w:hint="eastAsia"/>
          <w:b/>
          <w:color w:val="333333"/>
          <w:kern w:val="0"/>
          <w:sz w:val="28"/>
          <w:szCs w:val="28"/>
        </w:rPr>
        <w:t>活动主题</w:t>
      </w:r>
    </w:p>
    <w:p w:rsidR="000157F1" w:rsidRDefault="00BF2739">
      <w:pPr>
        <w:widowControl/>
        <w:spacing w:line="480" w:lineRule="exact"/>
        <w:ind w:left="480"/>
        <w:rPr>
          <w:rFonts w:ascii="仿宋" w:eastAsia="仿宋" w:hAnsi="仿宋" w:cs="宋体"/>
          <w:color w:val="333333"/>
          <w:kern w:val="0"/>
          <w:sz w:val="28"/>
          <w:szCs w:val="28"/>
        </w:rPr>
      </w:pPr>
      <w:r>
        <w:rPr>
          <w:rFonts w:ascii="仿宋" w:eastAsia="仿宋" w:hAnsi="仿宋" w:cs="宋体" w:hint="eastAsia"/>
          <w:color w:val="333333"/>
          <w:kern w:val="0"/>
          <w:sz w:val="28"/>
          <w:szCs w:val="28"/>
        </w:rPr>
        <w:t>青年服务国家</w:t>
      </w: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聚焦</w:t>
      </w:r>
      <w:r>
        <w:rPr>
          <w:rFonts w:ascii="仿宋" w:eastAsia="仿宋" w:hAnsi="仿宋" w:cs="宋体" w:hint="eastAsia"/>
          <w:color w:val="333333"/>
          <w:kern w:val="0"/>
          <w:sz w:val="28"/>
          <w:szCs w:val="28"/>
        </w:rPr>
        <w:t>投身十三五，助力甲子中医梦</w:t>
      </w:r>
    </w:p>
    <w:p w:rsidR="000157F1" w:rsidRDefault="00BF2739">
      <w:pPr>
        <w:widowControl/>
        <w:numPr>
          <w:ilvl w:val="0"/>
          <w:numId w:val="1"/>
        </w:numPr>
        <w:spacing w:line="480" w:lineRule="exact"/>
        <w:rPr>
          <w:rFonts w:ascii="仿宋" w:eastAsia="仿宋" w:hAnsi="仿宋" w:cs="宋体"/>
          <w:b/>
          <w:color w:val="333333"/>
          <w:kern w:val="0"/>
          <w:sz w:val="28"/>
          <w:szCs w:val="28"/>
        </w:rPr>
      </w:pPr>
      <w:r>
        <w:rPr>
          <w:rFonts w:ascii="仿宋" w:eastAsia="仿宋" w:hAnsi="仿宋" w:cs="宋体" w:hint="eastAsia"/>
          <w:b/>
          <w:color w:val="333333"/>
          <w:kern w:val="0"/>
          <w:sz w:val="28"/>
          <w:szCs w:val="28"/>
        </w:rPr>
        <w:t>总体思路</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深入学习贯彻习近平总书记系列重要讲话精神，以纪念建党</w:t>
      </w:r>
      <w:r>
        <w:rPr>
          <w:rFonts w:ascii="仿宋" w:eastAsia="仿宋" w:hAnsi="仿宋" w:cs="宋体" w:hint="eastAsia"/>
          <w:color w:val="333333"/>
          <w:kern w:val="0"/>
          <w:sz w:val="28"/>
          <w:szCs w:val="28"/>
        </w:rPr>
        <w:t>95</w:t>
      </w:r>
      <w:r>
        <w:rPr>
          <w:rFonts w:ascii="仿宋" w:eastAsia="仿宋" w:hAnsi="仿宋" w:cs="宋体" w:hint="eastAsia"/>
          <w:color w:val="333333"/>
          <w:kern w:val="0"/>
          <w:sz w:val="28"/>
          <w:szCs w:val="28"/>
        </w:rPr>
        <w:t>周年、红军长征胜利</w:t>
      </w:r>
      <w:r>
        <w:rPr>
          <w:rFonts w:ascii="仿宋" w:eastAsia="仿宋" w:hAnsi="仿宋" w:cs="宋体" w:hint="eastAsia"/>
          <w:color w:val="333333"/>
          <w:kern w:val="0"/>
          <w:sz w:val="28"/>
          <w:szCs w:val="28"/>
        </w:rPr>
        <w:t>80</w:t>
      </w:r>
      <w:r>
        <w:rPr>
          <w:rFonts w:ascii="仿宋" w:eastAsia="仿宋" w:hAnsi="仿宋" w:cs="宋体" w:hint="eastAsia"/>
          <w:color w:val="333333"/>
          <w:kern w:val="0"/>
          <w:sz w:val="28"/>
          <w:szCs w:val="28"/>
        </w:rPr>
        <w:t>周年、孙中山先生诞辰</w:t>
      </w:r>
      <w:r>
        <w:rPr>
          <w:rFonts w:ascii="仿宋" w:eastAsia="仿宋" w:hAnsi="仿宋" w:cs="宋体" w:hint="eastAsia"/>
          <w:color w:val="333333"/>
          <w:kern w:val="0"/>
          <w:sz w:val="28"/>
          <w:szCs w:val="28"/>
        </w:rPr>
        <w:t>150</w:t>
      </w:r>
      <w:r>
        <w:rPr>
          <w:rFonts w:ascii="仿宋" w:eastAsia="仿宋" w:hAnsi="仿宋" w:cs="宋体" w:hint="eastAsia"/>
          <w:color w:val="333333"/>
          <w:kern w:val="0"/>
          <w:sz w:val="28"/>
          <w:szCs w:val="28"/>
        </w:rPr>
        <w:t>周年、北京中医药大学建校</w:t>
      </w:r>
      <w:r>
        <w:rPr>
          <w:rFonts w:ascii="仿宋" w:eastAsia="仿宋" w:hAnsi="仿宋" w:cs="宋体" w:hint="eastAsia"/>
          <w:color w:val="333333"/>
          <w:kern w:val="0"/>
          <w:sz w:val="28"/>
          <w:szCs w:val="28"/>
        </w:rPr>
        <w:t>60</w:t>
      </w:r>
      <w:r>
        <w:rPr>
          <w:rFonts w:ascii="仿宋" w:eastAsia="仿宋" w:hAnsi="仿宋" w:cs="宋体" w:hint="eastAsia"/>
          <w:color w:val="333333"/>
          <w:kern w:val="0"/>
          <w:sz w:val="28"/>
          <w:szCs w:val="28"/>
        </w:rPr>
        <w:t>周年等为契机，按照“目标精准化、工作系统化、实施项目化、传播立体化”的原则，通过设计专项选题和组建重点团队，广泛开展社会实践活动，引领青年积极投身“四个全面”战略布局和“十三五”开局，激发青年成才报国的责任感与使命感，树立青年正确的世界观、人生观和价值观，引导帮助青年在实践中受教育、长才干、作贡献。</w:t>
      </w:r>
      <w:r>
        <w:rPr>
          <w:rFonts w:ascii="仿宋" w:eastAsia="仿宋" w:hAnsi="仿宋" w:cs="宋体" w:hint="eastAsia"/>
          <w:color w:val="333333"/>
          <w:kern w:val="0"/>
          <w:sz w:val="28"/>
          <w:szCs w:val="28"/>
        </w:rPr>
        <w:t>2016</w:t>
      </w:r>
      <w:r>
        <w:rPr>
          <w:rFonts w:ascii="仿宋" w:eastAsia="仿宋" w:hAnsi="仿宋" w:cs="宋体" w:hint="eastAsia"/>
          <w:color w:val="333333"/>
          <w:kern w:val="0"/>
          <w:sz w:val="28"/>
          <w:szCs w:val="28"/>
        </w:rPr>
        <w:t>年，校团委、</w:t>
      </w:r>
      <w:proofErr w:type="gramStart"/>
      <w:r>
        <w:rPr>
          <w:rFonts w:ascii="仿宋" w:eastAsia="仿宋" w:hAnsi="仿宋" w:cs="宋体" w:hint="eastAsia"/>
          <w:color w:val="333333"/>
          <w:kern w:val="0"/>
          <w:sz w:val="28"/>
          <w:szCs w:val="28"/>
        </w:rPr>
        <w:t>研</w:t>
      </w:r>
      <w:proofErr w:type="gramEnd"/>
      <w:r>
        <w:rPr>
          <w:rFonts w:ascii="仿宋" w:eastAsia="仿宋" w:hAnsi="仿宋" w:cs="宋体" w:hint="eastAsia"/>
          <w:color w:val="333333"/>
          <w:kern w:val="0"/>
          <w:sz w:val="28"/>
          <w:szCs w:val="28"/>
        </w:rPr>
        <w:t>工部、社科部紧密配合</w:t>
      </w:r>
      <w:r>
        <w:rPr>
          <w:rFonts w:ascii="仿宋" w:eastAsia="仿宋" w:hAnsi="仿宋" w:cs="宋体" w:hint="eastAsia"/>
          <w:color w:val="333333"/>
          <w:kern w:val="0"/>
          <w:sz w:val="28"/>
          <w:szCs w:val="28"/>
        </w:rPr>
        <w:t>，结合“两</w:t>
      </w:r>
      <w:r>
        <w:rPr>
          <w:rFonts w:ascii="仿宋" w:eastAsia="仿宋" w:hAnsi="仿宋" w:cs="宋体" w:hint="eastAsia"/>
          <w:color w:val="333333"/>
          <w:kern w:val="0"/>
          <w:sz w:val="28"/>
          <w:szCs w:val="28"/>
        </w:rPr>
        <w:lastRenderedPageBreak/>
        <w:t>课”教学要求，强化第一课堂与第二课堂的衔接，广泛动员广大青年开展形式多样、内容丰富的实践服务活动，坚持学以致用、深入基层、深入群众，扩大工作覆盖面和社会影响力，进一步提升实践育人实效性，实现人才培养与社会服务的双重效益。</w:t>
      </w:r>
    </w:p>
    <w:p w:rsidR="000157F1" w:rsidRDefault="00BF2739">
      <w:pPr>
        <w:widowControl/>
        <w:numPr>
          <w:ilvl w:val="0"/>
          <w:numId w:val="1"/>
        </w:numPr>
        <w:spacing w:line="480" w:lineRule="exact"/>
        <w:rPr>
          <w:rFonts w:ascii="仿宋" w:eastAsia="仿宋" w:hAnsi="仿宋" w:cs="宋体"/>
          <w:b/>
          <w:color w:val="333333"/>
          <w:kern w:val="0"/>
          <w:sz w:val="28"/>
          <w:szCs w:val="28"/>
        </w:rPr>
      </w:pPr>
      <w:r>
        <w:rPr>
          <w:rFonts w:ascii="仿宋" w:eastAsia="仿宋" w:hAnsi="仿宋" w:cs="宋体" w:hint="eastAsia"/>
          <w:b/>
          <w:color w:val="333333"/>
          <w:kern w:val="0"/>
          <w:sz w:val="28"/>
          <w:szCs w:val="28"/>
        </w:rPr>
        <w:t>活动时间</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2016</w:t>
      </w:r>
      <w:r>
        <w:rPr>
          <w:rFonts w:ascii="仿宋" w:eastAsia="仿宋" w:hAnsi="仿宋" w:cs="宋体" w:hint="eastAsia"/>
          <w:color w:val="333333"/>
          <w:kern w:val="0"/>
          <w:sz w:val="28"/>
          <w:szCs w:val="28"/>
        </w:rPr>
        <w:t>年</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-10</w:t>
      </w:r>
      <w:r>
        <w:rPr>
          <w:rFonts w:ascii="仿宋" w:eastAsia="仿宋" w:hAnsi="仿宋" w:cs="宋体" w:hint="eastAsia"/>
          <w:color w:val="333333"/>
          <w:kern w:val="0"/>
          <w:sz w:val="28"/>
          <w:szCs w:val="28"/>
        </w:rPr>
        <w:t>月</w:t>
      </w:r>
    </w:p>
    <w:p w:rsidR="000157F1" w:rsidRDefault="00BF2739">
      <w:pPr>
        <w:widowControl/>
        <w:numPr>
          <w:ilvl w:val="0"/>
          <w:numId w:val="1"/>
        </w:numPr>
        <w:spacing w:line="480" w:lineRule="exact"/>
        <w:rPr>
          <w:rFonts w:ascii="仿宋" w:eastAsia="仿宋" w:hAnsi="仿宋" w:cs="宋体"/>
          <w:b/>
          <w:color w:val="333333"/>
          <w:kern w:val="0"/>
          <w:sz w:val="28"/>
          <w:szCs w:val="28"/>
        </w:rPr>
      </w:pPr>
      <w:r>
        <w:rPr>
          <w:rFonts w:ascii="仿宋" w:eastAsia="仿宋" w:hAnsi="仿宋" w:cs="宋体" w:hint="eastAsia"/>
          <w:b/>
          <w:bCs/>
          <w:color w:val="333333"/>
          <w:kern w:val="0"/>
          <w:sz w:val="28"/>
          <w:szCs w:val="28"/>
        </w:rPr>
        <w:t>组织机构</w:t>
      </w:r>
    </w:p>
    <w:p w:rsidR="000157F1" w:rsidRDefault="00BF2739">
      <w:pPr>
        <w:widowControl/>
        <w:spacing w:line="480" w:lineRule="exact"/>
        <w:ind w:firstLine="480"/>
        <w:rPr>
          <w:rFonts w:ascii="仿宋" w:eastAsia="仿宋" w:hAnsi="仿宋" w:cs="仿宋"/>
          <w:color w:val="333333"/>
          <w:kern w:val="0"/>
          <w:sz w:val="28"/>
          <w:szCs w:val="28"/>
        </w:rPr>
      </w:pPr>
      <w:r>
        <w:rPr>
          <w:rFonts w:ascii="仿宋" w:eastAsia="仿宋" w:hAnsi="仿宋" w:cs="仿宋" w:hint="eastAsia"/>
          <w:color w:val="333333"/>
          <w:kern w:val="0"/>
          <w:sz w:val="28"/>
          <w:szCs w:val="28"/>
        </w:rPr>
        <w:t>大学生暑期社会实践活动组委会</w:t>
      </w:r>
    </w:p>
    <w:p w:rsidR="000157F1" w:rsidRDefault="00BF2739">
      <w:pPr>
        <w:widowControl/>
        <w:spacing w:line="480" w:lineRule="exact"/>
        <w:ind w:firstLine="480"/>
        <w:rPr>
          <w:rFonts w:ascii="仿宋" w:eastAsia="仿宋" w:hAnsi="仿宋" w:cs="仿宋"/>
          <w:color w:val="333333"/>
          <w:kern w:val="0"/>
          <w:sz w:val="28"/>
          <w:szCs w:val="28"/>
        </w:rPr>
      </w:pPr>
      <w:r>
        <w:rPr>
          <w:rFonts w:ascii="仿宋" w:eastAsia="仿宋" w:hAnsi="仿宋" w:cs="仿宋" w:hint="eastAsia"/>
          <w:color w:val="333333"/>
          <w:kern w:val="0"/>
          <w:sz w:val="28"/>
          <w:szCs w:val="28"/>
        </w:rPr>
        <w:t>主</w:t>
      </w:r>
      <w:r>
        <w:rPr>
          <w:rFonts w:ascii="宋体" w:hAnsi="宋体" w:cs="宋体" w:hint="eastAsia"/>
          <w:color w:val="333333"/>
          <w:kern w:val="0"/>
          <w:sz w:val="28"/>
          <w:szCs w:val="28"/>
        </w:rPr>
        <w:t xml:space="preserve"> </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任：吴建伟</w:t>
      </w:r>
      <w:r>
        <w:rPr>
          <w:rFonts w:ascii="宋体" w:hAnsi="宋体" w:cs="宋体" w:hint="eastAsia"/>
          <w:color w:val="333333"/>
          <w:kern w:val="0"/>
          <w:sz w:val="28"/>
          <w:szCs w:val="28"/>
        </w:rPr>
        <w:t> </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徐安龙</w:t>
      </w:r>
    </w:p>
    <w:p w:rsidR="000157F1" w:rsidRDefault="00BF2739">
      <w:pPr>
        <w:widowControl/>
        <w:spacing w:line="480" w:lineRule="exact"/>
        <w:ind w:firstLine="480"/>
        <w:rPr>
          <w:rFonts w:ascii="仿宋" w:eastAsia="仿宋" w:hAnsi="仿宋" w:cs="仿宋"/>
          <w:color w:val="333333"/>
          <w:kern w:val="0"/>
          <w:sz w:val="28"/>
          <w:szCs w:val="28"/>
        </w:rPr>
      </w:pPr>
      <w:r>
        <w:rPr>
          <w:rFonts w:ascii="仿宋" w:eastAsia="仿宋" w:hAnsi="仿宋" w:cs="仿宋" w:hint="eastAsia"/>
          <w:color w:val="333333"/>
          <w:kern w:val="0"/>
          <w:sz w:val="28"/>
          <w:szCs w:val="28"/>
        </w:rPr>
        <w:t>副主任：</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翟双庆</w:t>
      </w:r>
    </w:p>
    <w:p w:rsidR="000157F1" w:rsidRDefault="00BF2739">
      <w:pPr>
        <w:widowControl/>
        <w:spacing w:line="480" w:lineRule="exact"/>
        <w:ind w:firstLine="480"/>
        <w:rPr>
          <w:rFonts w:ascii="仿宋" w:eastAsia="仿宋" w:hAnsi="仿宋" w:cs="仿宋"/>
          <w:color w:val="333333"/>
          <w:kern w:val="0"/>
          <w:sz w:val="28"/>
          <w:szCs w:val="28"/>
        </w:rPr>
      </w:pPr>
      <w:r>
        <w:rPr>
          <w:rFonts w:ascii="仿宋" w:eastAsia="仿宋" w:hAnsi="仿宋" w:cs="仿宋" w:hint="eastAsia"/>
          <w:color w:val="333333"/>
          <w:kern w:val="0"/>
          <w:sz w:val="28"/>
          <w:szCs w:val="28"/>
        </w:rPr>
        <w:t>项目办公室由校团委和研究生工作部联合成立。</w:t>
      </w:r>
    </w:p>
    <w:p w:rsidR="000157F1" w:rsidRDefault="00BF2739">
      <w:pPr>
        <w:widowControl/>
        <w:spacing w:line="480" w:lineRule="exact"/>
        <w:ind w:firstLine="480"/>
        <w:rPr>
          <w:rFonts w:ascii="仿宋" w:eastAsia="仿宋" w:hAnsi="仿宋" w:cs="仿宋"/>
          <w:color w:val="333333"/>
          <w:kern w:val="0"/>
          <w:sz w:val="28"/>
          <w:szCs w:val="28"/>
        </w:rPr>
      </w:pPr>
      <w:r>
        <w:rPr>
          <w:rFonts w:ascii="仿宋" w:eastAsia="仿宋" w:hAnsi="仿宋" w:cs="仿宋" w:hint="eastAsia"/>
          <w:color w:val="333333"/>
          <w:kern w:val="0"/>
          <w:sz w:val="28"/>
          <w:szCs w:val="28"/>
        </w:rPr>
        <w:t>承办单位：校团委、研究生工作部、学生工作部、基础医学院、中药学院、针灸推拿学院、管理学院、护理学院、人文学院、第一临床医学院、第二临床医学院、第三临床医学院、中日友好医院、西苑医院、广安门医院、各校级组织。</w:t>
      </w:r>
    </w:p>
    <w:p w:rsidR="000157F1" w:rsidRDefault="00BF2739">
      <w:pPr>
        <w:widowControl/>
        <w:spacing w:line="480" w:lineRule="exact"/>
        <w:ind w:firstLine="480"/>
        <w:rPr>
          <w:rFonts w:ascii="仿宋" w:eastAsia="仿宋" w:hAnsi="仿宋" w:cs="仿宋"/>
          <w:color w:val="333333"/>
          <w:kern w:val="0"/>
          <w:sz w:val="28"/>
          <w:szCs w:val="28"/>
        </w:rPr>
      </w:pPr>
      <w:r>
        <w:rPr>
          <w:rFonts w:ascii="仿宋" w:eastAsia="仿宋" w:hAnsi="仿宋" w:cs="仿宋" w:hint="eastAsia"/>
          <w:color w:val="333333"/>
          <w:kern w:val="0"/>
          <w:sz w:val="28"/>
          <w:szCs w:val="28"/>
        </w:rPr>
        <w:t>支持单位：党校办、宣传部、工会、教务处、保卫处、财务处、后勤处、体育部、教育技术中心</w:t>
      </w:r>
    </w:p>
    <w:p w:rsidR="000157F1" w:rsidRDefault="00BF2739">
      <w:pPr>
        <w:widowControl/>
        <w:spacing w:line="480" w:lineRule="exact"/>
        <w:ind w:firstLine="482"/>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五、</w:t>
      </w:r>
      <w:r>
        <w:rPr>
          <w:rFonts w:ascii="仿宋" w:eastAsia="仿宋" w:hAnsi="仿宋" w:cs="宋体" w:hint="eastAsia"/>
          <w:b/>
          <w:bCs/>
          <w:color w:val="333333"/>
          <w:kern w:val="0"/>
          <w:sz w:val="28"/>
          <w:szCs w:val="28"/>
        </w:rPr>
        <w:t xml:space="preserve"> </w:t>
      </w:r>
      <w:r>
        <w:rPr>
          <w:rFonts w:ascii="仿宋" w:eastAsia="仿宋" w:hAnsi="仿宋" w:cs="宋体" w:hint="eastAsia"/>
          <w:b/>
          <w:bCs/>
          <w:color w:val="333333"/>
          <w:kern w:val="0"/>
          <w:sz w:val="28"/>
          <w:szCs w:val="28"/>
        </w:rPr>
        <w:t>活动形式</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、团队调研实践活动：以团队为单位开展实践专题的社会考察与调研，与专业相结合，完成调研报告，并最终形成成果。成果应对当地建设和发展起到切实帮助。要求所有实践团队活动内容中均应设调研环节。</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、基层志愿服务活动：发扬中医药特色优势，传承社会实践项目，深入基层，开展志愿服务活动，服务百姓健康，传播中医药文化。</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、青年就业创业见习活动：鼓励学生尝试就业岗位见习、开展各</w:t>
      </w:r>
      <w:proofErr w:type="gramStart"/>
      <w:r>
        <w:rPr>
          <w:rFonts w:ascii="仿宋" w:eastAsia="仿宋" w:hAnsi="仿宋" w:cs="宋体" w:hint="eastAsia"/>
          <w:color w:val="333333"/>
          <w:kern w:val="0"/>
          <w:sz w:val="28"/>
          <w:szCs w:val="28"/>
        </w:rPr>
        <w:t>类创业</w:t>
      </w:r>
      <w:proofErr w:type="gramEnd"/>
      <w:r>
        <w:rPr>
          <w:rFonts w:ascii="仿宋" w:eastAsia="仿宋" w:hAnsi="仿宋" w:cs="宋体" w:hint="eastAsia"/>
          <w:color w:val="333333"/>
          <w:kern w:val="0"/>
          <w:sz w:val="28"/>
          <w:szCs w:val="28"/>
        </w:rPr>
        <w:t>实践活动，积累工作经验，转变就业观念，增强就业竞争力；从亲身实践的经历中，摸索创业经验、总结失败教训，全方面促进学生就业创业事业的发展。</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4</w:t>
      </w:r>
      <w:r>
        <w:rPr>
          <w:rFonts w:ascii="仿宋" w:eastAsia="仿宋" w:hAnsi="仿宋" w:cs="宋体" w:hint="eastAsia"/>
          <w:color w:val="333333"/>
          <w:kern w:val="0"/>
          <w:sz w:val="28"/>
          <w:szCs w:val="28"/>
        </w:rPr>
        <w:t>、学生（返乡）社会实践活动：学生个人或者组团到基层家乡进行挂职锻炼、实践服务，学习调研等，并完成实践成果和考核要求。</w:t>
      </w:r>
    </w:p>
    <w:p w:rsidR="000157F1" w:rsidRDefault="00BF2739">
      <w:pPr>
        <w:widowControl/>
        <w:spacing w:line="480" w:lineRule="exact"/>
        <w:ind w:firstLine="482"/>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六、重点专题与内容</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以服务国家“十三五”规划，中医药发展战略规划纲要（</w:t>
      </w:r>
      <w:r>
        <w:rPr>
          <w:rFonts w:ascii="仿宋" w:eastAsia="仿宋" w:hAnsi="仿宋" w:cs="宋体" w:hint="eastAsia"/>
          <w:color w:val="333333"/>
          <w:kern w:val="0"/>
          <w:sz w:val="28"/>
          <w:szCs w:val="28"/>
        </w:rPr>
        <w:t>2016-2030</w:t>
      </w:r>
      <w:r>
        <w:rPr>
          <w:rFonts w:ascii="仿宋" w:eastAsia="仿宋" w:hAnsi="仿宋" w:cs="宋体" w:hint="eastAsia"/>
          <w:color w:val="333333"/>
          <w:kern w:val="0"/>
          <w:sz w:val="28"/>
          <w:szCs w:val="28"/>
        </w:rPr>
        <w:t>年）和建校六十周年甲子庆典为宗旨；鼓励“三个面向”，即面向社会基层，面向弱势群体，面向科技文化前沿；坚持“三个结合”，即与学生成长需要相结合，与地区发展实际相结合，与时代特色和专业特色相结合；通过理论宣讲、社会观察、调查研究、公益服务与</w:t>
      </w: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“三下乡”活动、“四进社区”活动、创新创业活动、挂职锻炼与</w:t>
      </w:r>
      <w:proofErr w:type="gramStart"/>
      <w:r>
        <w:rPr>
          <w:rFonts w:ascii="仿宋" w:eastAsia="仿宋" w:hAnsi="仿宋" w:cs="宋体" w:hint="eastAsia"/>
          <w:color w:val="333333"/>
          <w:kern w:val="0"/>
          <w:sz w:val="28"/>
          <w:szCs w:val="28"/>
        </w:rPr>
        <w:t>预就业</w:t>
      </w:r>
      <w:proofErr w:type="gramEnd"/>
      <w:r>
        <w:rPr>
          <w:rFonts w:ascii="仿宋" w:eastAsia="仿宋" w:hAnsi="仿宋" w:cs="宋体" w:hint="eastAsia"/>
          <w:color w:val="333333"/>
          <w:kern w:val="0"/>
          <w:sz w:val="28"/>
          <w:szCs w:val="28"/>
        </w:rPr>
        <w:t>实习等形式，深入社会自主选择开展以下“十大”专题行动。</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b/>
          <w:color w:val="333333"/>
          <w:kern w:val="0"/>
          <w:sz w:val="28"/>
          <w:szCs w:val="28"/>
        </w:rPr>
        <w:t>1</w:t>
      </w:r>
      <w:r>
        <w:rPr>
          <w:rFonts w:ascii="仿宋" w:eastAsia="仿宋" w:hAnsi="仿宋" w:cs="宋体" w:hint="eastAsia"/>
          <w:b/>
          <w:color w:val="333333"/>
          <w:kern w:val="0"/>
          <w:sz w:val="28"/>
          <w:szCs w:val="28"/>
        </w:rPr>
        <w:t>．中国精神学习宣讲行动。</w:t>
      </w:r>
      <w:r>
        <w:rPr>
          <w:rFonts w:ascii="仿宋" w:eastAsia="仿宋" w:hAnsi="仿宋" w:cs="宋体" w:hint="eastAsia"/>
          <w:color w:val="333333"/>
          <w:kern w:val="0"/>
          <w:sz w:val="28"/>
          <w:szCs w:val="28"/>
        </w:rPr>
        <w:t>深入学习宣传贯彻习近平总书记系列重要讲话精神，以传播中国精神、讲好中国故事和中医故事，</w:t>
      </w:r>
      <w:proofErr w:type="gramStart"/>
      <w:r>
        <w:rPr>
          <w:rFonts w:ascii="仿宋" w:eastAsia="仿宋" w:hAnsi="仿宋" w:cs="宋体" w:hint="eastAsia"/>
          <w:color w:val="333333"/>
          <w:kern w:val="0"/>
          <w:sz w:val="28"/>
          <w:szCs w:val="28"/>
        </w:rPr>
        <w:t>践行</w:t>
      </w:r>
      <w:proofErr w:type="gramEnd"/>
      <w:r>
        <w:rPr>
          <w:rFonts w:ascii="仿宋" w:eastAsia="仿宋" w:hAnsi="仿宋" w:cs="宋体" w:hint="eastAsia"/>
          <w:color w:val="333333"/>
          <w:kern w:val="0"/>
          <w:sz w:val="28"/>
          <w:szCs w:val="28"/>
        </w:rPr>
        <w:t>社会主义核心价值观为</w:t>
      </w:r>
      <w:r>
        <w:rPr>
          <w:rFonts w:ascii="仿宋" w:eastAsia="仿宋" w:hAnsi="仿宋" w:cs="宋体" w:hint="eastAsia"/>
          <w:color w:val="333333"/>
          <w:kern w:val="0"/>
          <w:sz w:val="28"/>
          <w:szCs w:val="28"/>
        </w:rPr>
        <w:t>主要内容，以建党</w:t>
      </w:r>
      <w:r>
        <w:rPr>
          <w:rFonts w:ascii="仿宋" w:eastAsia="仿宋" w:hAnsi="仿宋" w:cs="宋体" w:hint="eastAsia"/>
          <w:color w:val="333333"/>
          <w:kern w:val="0"/>
          <w:sz w:val="28"/>
          <w:szCs w:val="28"/>
        </w:rPr>
        <w:t>95</w:t>
      </w:r>
      <w:r>
        <w:rPr>
          <w:rFonts w:ascii="仿宋" w:eastAsia="仿宋" w:hAnsi="仿宋" w:cs="宋体" w:hint="eastAsia"/>
          <w:color w:val="333333"/>
          <w:kern w:val="0"/>
          <w:sz w:val="28"/>
          <w:szCs w:val="28"/>
        </w:rPr>
        <w:t>周年、长征胜利</w:t>
      </w:r>
      <w:r>
        <w:rPr>
          <w:rFonts w:ascii="仿宋" w:eastAsia="仿宋" w:hAnsi="仿宋" w:cs="宋体" w:hint="eastAsia"/>
          <w:color w:val="333333"/>
          <w:kern w:val="0"/>
          <w:sz w:val="28"/>
          <w:szCs w:val="28"/>
        </w:rPr>
        <w:t>80</w:t>
      </w:r>
      <w:r>
        <w:rPr>
          <w:rFonts w:ascii="仿宋" w:eastAsia="仿宋" w:hAnsi="仿宋" w:cs="宋体" w:hint="eastAsia"/>
          <w:color w:val="333333"/>
          <w:kern w:val="0"/>
          <w:sz w:val="28"/>
          <w:szCs w:val="28"/>
        </w:rPr>
        <w:t>周年、建校</w:t>
      </w:r>
      <w:r>
        <w:rPr>
          <w:rFonts w:ascii="仿宋" w:eastAsia="仿宋" w:hAnsi="仿宋" w:cs="宋体" w:hint="eastAsia"/>
          <w:color w:val="333333"/>
          <w:kern w:val="0"/>
          <w:sz w:val="28"/>
          <w:szCs w:val="28"/>
        </w:rPr>
        <w:t>60</w:t>
      </w:r>
      <w:r>
        <w:rPr>
          <w:rFonts w:ascii="仿宋" w:eastAsia="仿宋" w:hAnsi="仿宋" w:cs="宋体" w:hint="eastAsia"/>
          <w:color w:val="333333"/>
          <w:kern w:val="0"/>
          <w:sz w:val="28"/>
          <w:szCs w:val="28"/>
        </w:rPr>
        <w:t>周年为契机，通过调研采访和梳理总结，深入高校基层、农村乡镇、城市社区和部队军营，围绕中国梦、中医梦、社会主义核心价值观等开展形式多样的普及宣讲活动。</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b/>
          <w:color w:val="333333"/>
          <w:kern w:val="0"/>
          <w:sz w:val="28"/>
          <w:szCs w:val="28"/>
        </w:rPr>
        <w:t>2</w:t>
      </w:r>
      <w:r>
        <w:rPr>
          <w:rFonts w:ascii="仿宋" w:eastAsia="仿宋" w:hAnsi="仿宋" w:cs="宋体" w:hint="eastAsia"/>
          <w:b/>
          <w:color w:val="333333"/>
          <w:kern w:val="0"/>
          <w:sz w:val="28"/>
          <w:szCs w:val="28"/>
        </w:rPr>
        <w:t>．京津冀协同发展青年观察行动。</w:t>
      </w:r>
      <w:r>
        <w:rPr>
          <w:rFonts w:ascii="仿宋" w:eastAsia="仿宋" w:hAnsi="仿宋" w:cs="宋体" w:hint="eastAsia"/>
          <w:color w:val="333333"/>
          <w:kern w:val="0"/>
          <w:sz w:val="28"/>
          <w:szCs w:val="28"/>
        </w:rPr>
        <w:t>围绕京津冀协同发展战略布局，</w:t>
      </w:r>
      <w:proofErr w:type="gramStart"/>
      <w:r>
        <w:rPr>
          <w:rFonts w:ascii="仿宋" w:eastAsia="仿宋" w:hAnsi="仿宋" w:cs="宋体" w:hint="eastAsia"/>
          <w:color w:val="333333"/>
          <w:kern w:val="0"/>
          <w:sz w:val="28"/>
          <w:szCs w:val="28"/>
        </w:rPr>
        <w:t>深入京</w:t>
      </w:r>
      <w:proofErr w:type="gramEnd"/>
      <w:r>
        <w:rPr>
          <w:rFonts w:ascii="仿宋" w:eastAsia="仿宋" w:hAnsi="仿宋" w:cs="宋体" w:hint="eastAsia"/>
          <w:color w:val="333333"/>
          <w:kern w:val="0"/>
          <w:sz w:val="28"/>
          <w:szCs w:val="28"/>
        </w:rPr>
        <w:t>津冀地区，聚焦有序疏解北京</w:t>
      </w:r>
      <w:proofErr w:type="gramStart"/>
      <w:r>
        <w:rPr>
          <w:rFonts w:ascii="仿宋" w:eastAsia="仿宋" w:hAnsi="仿宋" w:cs="宋体" w:hint="eastAsia"/>
          <w:color w:val="333333"/>
          <w:kern w:val="0"/>
          <w:sz w:val="28"/>
          <w:szCs w:val="28"/>
        </w:rPr>
        <w:t>非首都</w:t>
      </w:r>
      <w:proofErr w:type="gramEnd"/>
      <w:r>
        <w:rPr>
          <w:rFonts w:ascii="仿宋" w:eastAsia="仿宋" w:hAnsi="仿宋" w:cs="宋体" w:hint="eastAsia"/>
          <w:color w:val="333333"/>
          <w:kern w:val="0"/>
          <w:sz w:val="28"/>
          <w:szCs w:val="28"/>
        </w:rPr>
        <w:t>功能、京津冀一体化、生态环境保护、医疗卫生服务协同发展等重点突破领域，积极开展社会实践活动，凸显青年群体对国家区域发展战略布局的观察理解。</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b/>
          <w:color w:val="333333"/>
          <w:kern w:val="0"/>
          <w:sz w:val="28"/>
          <w:szCs w:val="28"/>
        </w:rPr>
        <w:t>3</w:t>
      </w:r>
      <w:r>
        <w:rPr>
          <w:rFonts w:ascii="仿宋" w:eastAsia="仿宋" w:hAnsi="仿宋" w:cs="宋体" w:hint="eastAsia"/>
          <w:b/>
          <w:color w:val="333333"/>
          <w:kern w:val="0"/>
          <w:sz w:val="28"/>
          <w:szCs w:val="28"/>
        </w:rPr>
        <w:t>．聚焦农村精准扶贫行动。</w:t>
      </w:r>
      <w:r>
        <w:rPr>
          <w:rFonts w:ascii="仿宋" w:eastAsia="仿宋" w:hAnsi="仿宋" w:cs="宋体" w:hint="eastAsia"/>
          <w:color w:val="333333"/>
          <w:kern w:val="0"/>
          <w:sz w:val="28"/>
          <w:szCs w:val="28"/>
        </w:rPr>
        <w:t>重点围绕三农问题，走进革命老区、民族地区、边疆</w:t>
      </w:r>
      <w:r>
        <w:rPr>
          <w:rFonts w:ascii="仿宋" w:eastAsia="仿宋" w:hAnsi="仿宋" w:cs="宋体" w:hint="eastAsia"/>
          <w:color w:val="333333"/>
          <w:kern w:val="0"/>
          <w:sz w:val="28"/>
          <w:szCs w:val="28"/>
        </w:rPr>
        <w:t>地区和贫困地区，以精准扶贫“十大工程”为导向，深入贯彻中央关于精准扶贫工作重大决策部署，以“科技、文化、卫生”三下乡为载体，发挥青年智力优势，积极开展科技扶贫、教育扶贫、医疗扶贫活动，为地方解决实际困难，提升服务基层的意识与能力。</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b/>
          <w:color w:val="333333"/>
          <w:kern w:val="0"/>
          <w:sz w:val="28"/>
          <w:szCs w:val="28"/>
        </w:rPr>
        <w:t>4</w:t>
      </w:r>
      <w:r>
        <w:rPr>
          <w:rFonts w:ascii="仿宋" w:eastAsia="仿宋" w:hAnsi="仿宋" w:cs="宋体" w:hint="eastAsia"/>
          <w:b/>
          <w:color w:val="333333"/>
          <w:kern w:val="0"/>
          <w:sz w:val="28"/>
          <w:szCs w:val="28"/>
        </w:rPr>
        <w:t>．创新驱动经济转型体验行动。</w:t>
      </w:r>
      <w:r>
        <w:rPr>
          <w:rFonts w:ascii="仿宋" w:eastAsia="仿宋" w:hAnsi="仿宋" w:cs="宋体" w:hint="eastAsia"/>
          <w:color w:val="333333"/>
          <w:kern w:val="0"/>
          <w:sz w:val="28"/>
          <w:szCs w:val="28"/>
        </w:rPr>
        <w:t>从青年视角体验全球新一轮科技革命与产业变革带来的重大机遇和挑战，调研中医药的创新创业模式，互联网＋中医药在社会中的应用，中药种植及现代流通体系及中</w:t>
      </w:r>
      <w:r>
        <w:rPr>
          <w:rFonts w:ascii="仿宋" w:eastAsia="仿宋" w:hAnsi="仿宋" w:cs="宋体" w:hint="eastAsia"/>
          <w:color w:val="333333"/>
          <w:kern w:val="0"/>
          <w:sz w:val="28"/>
          <w:szCs w:val="28"/>
        </w:rPr>
        <w:lastRenderedPageBreak/>
        <w:t>医药健康</w:t>
      </w:r>
      <w:proofErr w:type="gramStart"/>
      <w:r>
        <w:rPr>
          <w:rFonts w:ascii="仿宋" w:eastAsia="仿宋" w:hAnsi="仿宋" w:cs="宋体" w:hint="eastAsia"/>
          <w:color w:val="333333"/>
          <w:kern w:val="0"/>
          <w:sz w:val="28"/>
          <w:szCs w:val="28"/>
        </w:rPr>
        <w:t>医疗益</w:t>
      </w:r>
      <w:proofErr w:type="gramEnd"/>
      <w:r>
        <w:rPr>
          <w:rFonts w:ascii="仿宋" w:eastAsia="仿宋" w:hAnsi="仿宋" w:cs="宋体" w:hint="eastAsia"/>
          <w:color w:val="333333"/>
          <w:kern w:val="0"/>
          <w:sz w:val="28"/>
          <w:szCs w:val="28"/>
        </w:rPr>
        <w:t>民服务的新模式等。面对实现“两个一百年”奋斗目标的历史任务和要求，体会创新推动国家民族和人类社会向前发展的重要力量，感受我国面临的深化医疗体制改革，加快实施创新驱动发展的重大战略任务。</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b/>
          <w:color w:val="333333"/>
          <w:kern w:val="0"/>
          <w:sz w:val="28"/>
          <w:szCs w:val="28"/>
        </w:rPr>
        <w:t>5</w:t>
      </w:r>
      <w:r>
        <w:rPr>
          <w:rFonts w:ascii="仿宋" w:eastAsia="仿宋" w:hAnsi="仿宋" w:cs="宋体" w:hint="eastAsia"/>
          <w:b/>
          <w:color w:val="333333"/>
          <w:kern w:val="0"/>
          <w:sz w:val="28"/>
          <w:szCs w:val="28"/>
        </w:rPr>
        <w:t>．关注民生志愿公益行动。</w:t>
      </w:r>
      <w:r>
        <w:rPr>
          <w:rFonts w:ascii="仿宋" w:eastAsia="仿宋" w:hAnsi="仿宋" w:cs="宋体" w:hint="eastAsia"/>
          <w:color w:val="333333"/>
          <w:kern w:val="0"/>
          <w:sz w:val="28"/>
          <w:szCs w:val="28"/>
        </w:rPr>
        <w:t>引导青年发扬雷锋精神，关注民生发展，结合老龄化与二孩政策、社会救助机制、社区居家养老、食品药品安全等民生热点，以“科教、文体、法律、卫生”四</w:t>
      </w:r>
      <w:r>
        <w:rPr>
          <w:rFonts w:ascii="仿宋" w:eastAsia="仿宋" w:hAnsi="仿宋" w:cs="宋体" w:hint="eastAsia"/>
          <w:color w:val="333333"/>
          <w:kern w:val="0"/>
          <w:sz w:val="28"/>
          <w:szCs w:val="28"/>
        </w:rPr>
        <w:t>进社区活动为载体，广泛开展学生志愿公益活动，传播社会正能量。</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b/>
          <w:color w:val="333333"/>
          <w:kern w:val="0"/>
          <w:sz w:val="28"/>
          <w:szCs w:val="28"/>
        </w:rPr>
        <w:t>6</w:t>
      </w:r>
      <w:r>
        <w:rPr>
          <w:rFonts w:ascii="仿宋" w:eastAsia="仿宋" w:hAnsi="仿宋" w:cs="宋体" w:hint="eastAsia"/>
          <w:b/>
          <w:color w:val="333333"/>
          <w:kern w:val="0"/>
          <w:sz w:val="28"/>
          <w:szCs w:val="28"/>
        </w:rPr>
        <w:t>．美丽中国环保科普行动。</w:t>
      </w:r>
      <w:r>
        <w:rPr>
          <w:rFonts w:ascii="仿宋" w:eastAsia="仿宋" w:hAnsi="仿宋" w:cs="宋体" w:hint="eastAsia"/>
          <w:color w:val="333333"/>
          <w:kern w:val="0"/>
          <w:sz w:val="28"/>
          <w:szCs w:val="28"/>
        </w:rPr>
        <w:t>组织青年到农村基层、县域城镇和城市社区，围绕节能减排、环境污染、水资源保护、垃圾处理、气候变化、资源开发、自然灾害预防等内容，开展科普知识宣讲、社会调查研究、发展建言献策等活动。</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b/>
          <w:color w:val="333333"/>
          <w:kern w:val="0"/>
          <w:sz w:val="28"/>
          <w:szCs w:val="28"/>
        </w:rPr>
        <w:t>7</w:t>
      </w:r>
      <w:r>
        <w:rPr>
          <w:rFonts w:ascii="仿宋" w:eastAsia="仿宋" w:hAnsi="仿宋" w:cs="宋体" w:hint="eastAsia"/>
          <w:b/>
          <w:color w:val="333333"/>
          <w:kern w:val="0"/>
          <w:sz w:val="28"/>
          <w:szCs w:val="28"/>
        </w:rPr>
        <w:t>．社会主义先进文化繁荣发展行动。</w:t>
      </w:r>
      <w:r>
        <w:rPr>
          <w:rFonts w:ascii="仿宋" w:eastAsia="仿宋" w:hAnsi="仿宋" w:cs="宋体" w:hint="eastAsia"/>
          <w:color w:val="333333"/>
          <w:kern w:val="0"/>
          <w:sz w:val="28"/>
          <w:szCs w:val="28"/>
        </w:rPr>
        <w:t>引导学生走进基层走进群众传承民族优秀传统文化，弘扬时代精神倡导文明新风；开展对非物质文化遗产保护实践；引导传统文化进企业，将传统文化与企业品牌、产品进行融合，实现“中国风”、“中医风”文化广泛传播；寻访优良家风</w:t>
      </w:r>
      <w:r>
        <w:rPr>
          <w:rFonts w:ascii="仿宋" w:eastAsia="仿宋" w:hAnsi="仿宋" w:cs="宋体" w:hint="eastAsia"/>
          <w:color w:val="333333"/>
          <w:kern w:val="0"/>
          <w:sz w:val="28"/>
          <w:szCs w:val="28"/>
        </w:rPr>
        <w:t>家训，弘扬中华民族传统美德和时代新风。</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b/>
          <w:color w:val="333333"/>
          <w:kern w:val="0"/>
          <w:sz w:val="28"/>
          <w:szCs w:val="28"/>
        </w:rPr>
        <w:t>8</w:t>
      </w:r>
      <w:r>
        <w:rPr>
          <w:rFonts w:ascii="仿宋" w:eastAsia="仿宋" w:hAnsi="仿宋" w:cs="宋体" w:hint="eastAsia"/>
          <w:b/>
          <w:color w:val="333333"/>
          <w:kern w:val="0"/>
          <w:sz w:val="28"/>
          <w:szCs w:val="28"/>
        </w:rPr>
        <w:t>．健康北京冬奥推广行动。</w:t>
      </w:r>
      <w:r>
        <w:rPr>
          <w:rFonts w:ascii="仿宋" w:eastAsia="仿宋" w:hAnsi="仿宋" w:cs="宋体" w:hint="eastAsia"/>
          <w:color w:val="333333"/>
          <w:kern w:val="0"/>
          <w:sz w:val="28"/>
          <w:szCs w:val="28"/>
        </w:rPr>
        <w:t>弘扬奥运精神，宣传普及举办冬奥会对国家发展的重要意义；普及冬奥知识与冬季冰雪运动文化，推动冰雪运动普及发展，积极引领和营造全社会关心、支持和参与冬奥的良好氛围；发扬中医特色，协助推进“健康北京人”行动规划落实，倡导和组织全民健身活动。</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b/>
          <w:color w:val="333333"/>
          <w:kern w:val="0"/>
          <w:sz w:val="28"/>
          <w:szCs w:val="28"/>
        </w:rPr>
        <w:t>9</w:t>
      </w:r>
      <w:r>
        <w:rPr>
          <w:rFonts w:ascii="仿宋" w:eastAsia="仿宋" w:hAnsi="仿宋" w:cs="宋体" w:hint="eastAsia"/>
          <w:b/>
          <w:color w:val="333333"/>
          <w:kern w:val="0"/>
          <w:sz w:val="28"/>
          <w:szCs w:val="28"/>
        </w:rPr>
        <w:t>．两岸四地青年伙伴行动。</w:t>
      </w:r>
      <w:r>
        <w:rPr>
          <w:rFonts w:ascii="仿宋" w:eastAsia="仿宋" w:hAnsi="仿宋" w:cs="宋体" w:hint="eastAsia"/>
          <w:color w:val="333333"/>
          <w:kern w:val="0"/>
          <w:sz w:val="28"/>
          <w:szCs w:val="28"/>
        </w:rPr>
        <w:t>结合短期访学、见习实习、社会实践等项目，丰富两岸四地青年的交流形式，通过交流访谈，促进两岸四地青年了解国家经济社会的发展状况，加深青年交流友谊，提高港澳台青年的民族自豪感和对中华民族文</w:t>
      </w:r>
      <w:r>
        <w:rPr>
          <w:rFonts w:ascii="仿宋" w:eastAsia="仿宋" w:hAnsi="仿宋" w:cs="宋体" w:hint="eastAsia"/>
          <w:color w:val="333333"/>
          <w:kern w:val="0"/>
          <w:sz w:val="28"/>
          <w:szCs w:val="28"/>
        </w:rPr>
        <w:t>化的认同感。</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b/>
          <w:color w:val="333333"/>
          <w:kern w:val="0"/>
          <w:sz w:val="28"/>
          <w:szCs w:val="28"/>
        </w:rPr>
        <w:t>10</w:t>
      </w:r>
      <w:r>
        <w:rPr>
          <w:rFonts w:ascii="仿宋" w:eastAsia="仿宋" w:hAnsi="仿宋" w:cs="宋体" w:hint="eastAsia"/>
          <w:b/>
          <w:color w:val="333333"/>
          <w:kern w:val="0"/>
          <w:sz w:val="28"/>
          <w:szCs w:val="28"/>
        </w:rPr>
        <w:t>．“一带一路”国际交流行动。</w:t>
      </w:r>
      <w:r>
        <w:rPr>
          <w:rFonts w:ascii="仿宋" w:eastAsia="仿宋" w:hAnsi="仿宋" w:cs="宋体" w:hint="eastAsia"/>
          <w:color w:val="333333"/>
          <w:kern w:val="0"/>
          <w:sz w:val="28"/>
          <w:szCs w:val="28"/>
        </w:rPr>
        <w:t>结合国家和学校“一带一路”战略构想，调研中医药文化产业的发展与创新，中医药文化海外交流</w:t>
      </w:r>
      <w:r>
        <w:rPr>
          <w:rFonts w:ascii="仿宋" w:eastAsia="仿宋" w:hAnsi="仿宋" w:cs="宋体" w:hint="eastAsia"/>
          <w:color w:val="333333"/>
          <w:kern w:val="0"/>
          <w:sz w:val="28"/>
          <w:szCs w:val="28"/>
        </w:rPr>
        <w:lastRenderedPageBreak/>
        <w:t>与影响，及中医药合作办学的优势与发展，为全面提升我国中医药对外交流建言献策。</w:t>
      </w:r>
    </w:p>
    <w:p w:rsidR="000157F1" w:rsidRDefault="00BF2739">
      <w:pPr>
        <w:widowControl/>
        <w:spacing w:line="480" w:lineRule="exact"/>
        <w:ind w:firstLine="482"/>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七、项目申报</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校级招标项目：分为重点项目、一般项目和支持项目</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请根据以上十类专题，结合自身优势自行选题，进行申报。根据选题自主设计项目名称、地点、内容、成果。</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院级自拟项目</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由校团委统筹指导，各学院自主协调管理的方式开展。各学院设立社会实践工作小组，负责本学院社会实践工作的任务设计、组织落实和</w:t>
      </w:r>
      <w:r>
        <w:rPr>
          <w:rFonts w:ascii="仿宋" w:eastAsia="仿宋" w:hAnsi="仿宋" w:cs="宋体" w:hint="eastAsia"/>
          <w:color w:val="333333"/>
          <w:kern w:val="0"/>
          <w:sz w:val="28"/>
          <w:szCs w:val="28"/>
        </w:rPr>
        <w:t>总结考核工作，以学生组团返乡和个人返乡开展社会实践活动为主，纳入社会实践工作整体安排，信息及时统计上报。</w:t>
      </w:r>
    </w:p>
    <w:p w:rsidR="000157F1" w:rsidRDefault="00BF2739">
      <w:pPr>
        <w:widowControl/>
        <w:spacing w:line="480" w:lineRule="exact"/>
        <w:ind w:firstLine="482"/>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八、申请要求</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项目鼓励跨学院、跨学科、跨年级申报，鼓励合理搭配成员结构，鼓励本专科学生、研究生共同组队。</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实施过程前，申报单位须与正式立项的项目团队签署安全协议，项目团队须为队员购买保险。每个项目须配备一名专业指导教师，全程参与实践指导，可以自主联系导师、任课教师、社科</w:t>
      </w:r>
      <w:proofErr w:type="gramStart"/>
      <w:r>
        <w:rPr>
          <w:rFonts w:ascii="仿宋" w:eastAsia="仿宋" w:hAnsi="仿宋" w:cs="宋体" w:hint="eastAsia"/>
          <w:color w:val="333333"/>
          <w:kern w:val="0"/>
          <w:sz w:val="28"/>
          <w:szCs w:val="28"/>
        </w:rPr>
        <w:t>部教师</w:t>
      </w:r>
      <w:proofErr w:type="gramEnd"/>
      <w:r>
        <w:rPr>
          <w:rFonts w:ascii="仿宋" w:eastAsia="仿宋" w:hAnsi="仿宋" w:cs="宋体" w:hint="eastAsia"/>
          <w:color w:val="333333"/>
          <w:kern w:val="0"/>
          <w:sz w:val="28"/>
          <w:szCs w:val="28"/>
        </w:rPr>
        <w:t>或学院老师对团队的实践内容、成果等加以指导。</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申报单位为项目第一申请人所在学院（学院或校级组织申报，可直接填写组织单位</w:t>
      </w:r>
      <w:r>
        <w:rPr>
          <w:rFonts w:ascii="仿宋" w:eastAsia="仿宋" w:hAnsi="仿宋" w:cs="宋体" w:hint="eastAsia"/>
          <w:color w:val="333333"/>
          <w:kern w:val="0"/>
          <w:sz w:val="28"/>
          <w:szCs w:val="28"/>
        </w:rPr>
        <w:t>）。申报单位对正式立项的项目实行统一管理，并对各项目团队进行全面的通用知识技能培训和专项知识技能培训，强化团队合作思想、组织纪律意识和吃苦奉献精神教育，增强社会实践的针对性和实效性。</w:t>
      </w:r>
    </w:p>
    <w:p w:rsidR="000157F1" w:rsidRDefault="00BF2739">
      <w:pPr>
        <w:widowControl/>
        <w:spacing w:line="480" w:lineRule="exact"/>
        <w:ind w:firstLine="482"/>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九、资助标准</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校级招标项目（重点项目）：结合项目实际需要，鼓励跨学院、跨层次组队，负责人单位进行申报，每项资助金额为</w:t>
      </w:r>
      <w:r>
        <w:rPr>
          <w:rFonts w:ascii="仿宋" w:eastAsia="仿宋" w:hAnsi="仿宋" w:cs="宋体" w:hint="eastAsia"/>
          <w:color w:val="333333"/>
          <w:kern w:val="0"/>
          <w:sz w:val="28"/>
          <w:szCs w:val="28"/>
        </w:rPr>
        <w:t>2000</w:t>
      </w:r>
      <w:r>
        <w:rPr>
          <w:rFonts w:ascii="仿宋" w:eastAsia="仿宋" w:hAnsi="仿宋" w:cs="宋体" w:hint="eastAsia"/>
          <w:color w:val="333333"/>
          <w:kern w:val="0"/>
          <w:sz w:val="28"/>
          <w:szCs w:val="28"/>
        </w:rPr>
        <w:t>元至</w:t>
      </w:r>
      <w:r>
        <w:rPr>
          <w:rFonts w:ascii="仿宋" w:eastAsia="仿宋" w:hAnsi="仿宋" w:cs="宋体" w:hint="eastAsia"/>
          <w:color w:val="333333"/>
          <w:kern w:val="0"/>
          <w:sz w:val="28"/>
          <w:szCs w:val="28"/>
        </w:rPr>
        <w:t>5000</w:t>
      </w:r>
      <w:r>
        <w:rPr>
          <w:rFonts w:ascii="仿宋" w:eastAsia="仿宋" w:hAnsi="仿宋" w:cs="宋体" w:hint="eastAsia"/>
          <w:color w:val="333333"/>
          <w:kern w:val="0"/>
          <w:sz w:val="28"/>
          <w:szCs w:val="28"/>
        </w:rPr>
        <w:t>元；</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校级招标项目（一般项目）：结合项目实际需要，由学院申报，每项资助金额为</w:t>
      </w:r>
      <w:r>
        <w:rPr>
          <w:rFonts w:ascii="仿宋" w:eastAsia="仿宋" w:hAnsi="仿宋" w:cs="宋体" w:hint="eastAsia"/>
          <w:color w:val="333333"/>
          <w:kern w:val="0"/>
          <w:sz w:val="28"/>
          <w:szCs w:val="28"/>
        </w:rPr>
        <w:t>800</w:t>
      </w:r>
      <w:r>
        <w:rPr>
          <w:rFonts w:ascii="仿宋" w:eastAsia="仿宋" w:hAnsi="仿宋" w:cs="宋体" w:hint="eastAsia"/>
          <w:color w:val="333333"/>
          <w:kern w:val="0"/>
          <w:sz w:val="28"/>
          <w:szCs w:val="28"/>
        </w:rPr>
        <w:t>元至</w:t>
      </w:r>
      <w:r>
        <w:rPr>
          <w:rFonts w:ascii="仿宋" w:eastAsia="仿宋" w:hAnsi="仿宋" w:cs="宋体" w:hint="eastAsia"/>
          <w:color w:val="333333"/>
          <w:kern w:val="0"/>
          <w:sz w:val="28"/>
          <w:szCs w:val="28"/>
        </w:rPr>
        <w:t>2000</w:t>
      </w:r>
      <w:r>
        <w:rPr>
          <w:rFonts w:ascii="仿宋" w:eastAsia="仿宋" w:hAnsi="仿宋" w:cs="宋体" w:hint="eastAsia"/>
          <w:color w:val="333333"/>
          <w:kern w:val="0"/>
          <w:sz w:val="28"/>
          <w:szCs w:val="28"/>
        </w:rPr>
        <w:t>元。</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校级招标项目（支持项目）：结合项目实际需要，由学院组织基层团支部申报，每项资助金额为</w:t>
      </w:r>
      <w:r>
        <w:rPr>
          <w:rFonts w:ascii="仿宋" w:eastAsia="仿宋" w:hAnsi="仿宋" w:cs="宋体" w:hint="eastAsia"/>
          <w:color w:val="333333"/>
          <w:kern w:val="0"/>
          <w:sz w:val="28"/>
          <w:szCs w:val="28"/>
        </w:rPr>
        <w:t>500</w:t>
      </w:r>
      <w:r>
        <w:rPr>
          <w:rFonts w:ascii="仿宋" w:eastAsia="仿宋" w:hAnsi="仿宋" w:cs="宋体" w:hint="eastAsia"/>
          <w:color w:val="333333"/>
          <w:kern w:val="0"/>
          <w:sz w:val="28"/>
          <w:szCs w:val="28"/>
        </w:rPr>
        <w:t>元至</w:t>
      </w:r>
      <w:r>
        <w:rPr>
          <w:rFonts w:ascii="仿宋" w:eastAsia="仿宋" w:hAnsi="仿宋" w:cs="宋体" w:hint="eastAsia"/>
          <w:color w:val="333333"/>
          <w:kern w:val="0"/>
          <w:sz w:val="28"/>
          <w:szCs w:val="28"/>
        </w:rPr>
        <w:t>800</w:t>
      </w:r>
      <w:r>
        <w:rPr>
          <w:rFonts w:ascii="仿宋" w:eastAsia="仿宋" w:hAnsi="仿宋" w:cs="宋体" w:hint="eastAsia"/>
          <w:color w:val="333333"/>
          <w:kern w:val="0"/>
          <w:sz w:val="28"/>
          <w:szCs w:val="28"/>
        </w:rPr>
        <w:t>元，最高不超过</w:t>
      </w:r>
      <w:r>
        <w:rPr>
          <w:rFonts w:ascii="仿宋" w:eastAsia="仿宋" w:hAnsi="仿宋" w:cs="宋体" w:hint="eastAsia"/>
          <w:color w:val="333333"/>
          <w:kern w:val="0"/>
          <w:sz w:val="28"/>
          <w:szCs w:val="28"/>
        </w:rPr>
        <w:t>800</w:t>
      </w:r>
      <w:r>
        <w:rPr>
          <w:rFonts w:ascii="仿宋" w:eastAsia="仿宋" w:hAnsi="仿宋" w:cs="宋体" w:hint="eastAsia"/>
          <w:color w:val="333333"/>
          <w:kern w:val="0"/>
          <w:sz w:val="28"/>
          <w:szCs w:val="28"/>
        </w:rPr>
        <w:t>元。</w:t>
      </w:r>
    </w:p>
    <w:p w:rsidR="000157F1" w:rsidRDefault="00BF2739">
      <w:pPr>
        <w:widowControl/>
        <w:spacing w:line="480" w:lineRule="exact"/>
        <w:ind w:firstLine="482"/>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十、工作安排</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、项目申报与审批（</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-6</w:t>
      </w:r>
      <w:r>
        <w:rPr>
          <w:rFonts w:ascii="仿宋" w:eastAsia="仿宋" w:hAnsi="仿宋" w:cs="宋体" w:hint="eastAsia"/>
          <w:color w:val="333333"/>
          <w:kern w:val="0"/>
          <w:sz w:val="28"/>
          <w:szCs w:val="28"/>
        </w:rPr>
        <w:t>月）</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）重点团队（重点项目、一般项目）</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申请对象：各学院团总支、校级及院级学生组织；</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填写表格：暑期社会实践团队项目申报书（见附件</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实践团队汇总表（见附件</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w:t>
      </w:r>
    </w:p>
    <w:p w:rsidR="000157F1" w:rsidRDefault="00BF2739">
      <w:pPr>
        <w:widowControl/>
        <w:spacing w:line="480" w:lineRule="exact"/>
        <w:ind w:firstLine="480"/>
        <w:rPr>
          <w:rFonts w:ascii="仿宋" w:eastAsia="仿宋" w:hAnsi="仿宋" w:cs="宋体"/>
          <w:color w:val="333333"/>
          <w:kern w:val="0"/>
          <w:sz w:val="28"/>
          <w:szCs w:val="28"/>
          <w:highlight w:val="lightGray"/>
        </w:rPr>
      </w:pPr>
      <w:r>
        <w:rPr>
          <w:rFonts w:ascii="仿宋" w:eastAsia="仿宋" w:hAnsi="仿宋" w:cs="宋体" w:hint="eastAsia"/>
          <w:color w:val="333333"/>
          <w:kern w:val="0"/>
          <w:sz w:val="28"/>
          <w:szCs w:val="28"/>
          <w:highlight w:val="lightGray"/>
        </w:rPr>
        <w:t>截止时间：各重点团队按照各学院团总支要求按时上交申请书的电子版和纸质版材料。请各学院团总支将重点团队申请书，实践团队汇总表（电子版）汇总后于</w:t>
      </w:r>
      <w:r>
        <w:rPr>
          <w:rFonts w:ascii="仿宋" w:eastAsia="仿宋" w:hAnsi="仿宋" w:cs="宋体" w:hint="eastAsia"/>
          <w:color w:val="333333"/>
          <w:kern w:val="0"/>
          <w:sz w:val="28"/>
          <w:szCs w:val="28"/>
          <w:highlight w:val="lightGray"/>
        </w:rPr>
        <w:t>5</w:t>
      </w:r>
      <w:r>
        <w:rPr>
          <w:rFonts w:ascii="仿宋" w:eastAsia="仿宋" w:hAnsi="仿宋" w:cs="宋体" w:hint="eastAsia"/>
          <w:color w:val="333333"/>
          <w:kern w:val="0"/>
          <w:sz w:val="28"/>
          <w:szCs w:val="28"/>
          <w:highlight w:val="lightGray"/>
        </w:rPr>
        <w:t>月</w:t>
      </w:r>
      <w:r>
        <w:rPr>
          <w:rFonts w:ascii="仿宋" w:eastAsia="仿宋" w:hAnsi="仿宋" w:cs="宋体" w:hint="eastAsia"/>
          <w:color w:val="333333"/>
          <w:kern w:val="0"/>
          <w:sz w:val="28"/>
          <w:szCs w:val="28"/>
          <w:highlight w:val="lightGray"/>
        </w:rPr>
        <w:t>27</w:t>
      </w:r>
      <w:r>
        <w:rPr>
          <w:rFonts w:ascii="仿宋" w:eastAsia="仿宋" w:hAnsi="仿宋" w:cs="宋体" w:hint="eastAsia"/>
          <w:color w:val="333333"/>
          <w:kern w:val="0"/>
          <w:sz w:val="28"/>
          <w:szCs w:val="28"/>
          <w:highlight w:val="lightGray"/>
        </w:rPr>
        <w:t>日</w:t>
      </w:r>
      <w:r>
        <w:rPr>
          <w:rFonts w:ascii="仿宋" w:eastAsia="仿宋" w:hAnsi="仿宋" w:cs="宋体" w:hint="eastAsia"/>
          <w:color w:val="333333"/>
          <w:kern w:val="0"/>
          <w:sz w:val="28"/>
          <w:szCs w:val="28"/>
          <w:highlight w:val="lightGray"/>
        </w:rPr>
        <w:t>16</w:t>
      </w:r>
      <w:r>
        <w:rPr>
          <w:rFonts w:ascii="仿宋" w:eastAsia="仿宋" w:hAnsi="仿宋" w:cs="宋体" w:hint="eastAsia"/>
          <w:color w:val="333333"/>
          <w:kern w:val="0"/>
          <w:sz w:val="28"/>
          <w:szCs w:val="28"/>
          <w:highlight w:val="lightGray"/>
        </w:rPr>
        <w:t>点前报送（命名：</w:t>
      </w:r>
      <w:r>
        <w:rPr>
          <w:rFonts w:ascii="仿宋" w:eastAsia="仿宋" w:hAnsi="仿宋" w:cs="宋体" w:hint="eastAsia"/>
          <w:color w:val="333333"/>
          <w:kern w:val="0"/>
          <w:sz w:val="28"/>
          <w:szCs w:val="28"/>
          <w:highlight w:val="lightGray"/>
        </w:rPr>
        <w:t>**</w:t>
      </w:r>
      <w:r>
        <w:rPr>
          <w:rFonts w:ascii="仿宋" w:eastAsia="仿宋" w:hAnsi="仿宋" w:cs="宋体" w:hint="eastAsia"/>
          <w:color w:val="333333"/>
          <w:kern w:val="0"/>
          <w:sz w:val="28"/>
          <w:szCs w:val="28"/>
          <w:highlight w:val="lightGray"/>
        </w:rPr>
        <w:t>学院社会实践重点团队）。重点团队申请书（纸质版）由各团队负责人于答辩当天交与工作人员，上交份数以答辩具体通知为准。</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答辩时间：</w:t>
      </w:r>
      <w:r>
        <w:rPr>
          <w:rFonts w:ascii="仿宋" w:eastAsia="仿宋" w:hAnsi="仿宋" w:cs="宋体" w:hint="eastAsia"/>
          <w:color w:val="333333"/>
          <w:kern w:val="0"/>
          <w:sz w:val="28"/>
          <w:szCs w:val="28"/>
        </w:rPr>
        <w:t>2015</w:t>
      </w:r>
      <w:r>
        <w:rPr>
          <w:rFonts w:ascii="仿宋" w:eastAsia="仿宋" w:hAnsi="仿宋" w:cs="宋体" w:hint="eastAsia"/>
          <w:color w:val="333333"/>
          <w:kern w:val="0"/>
          <w:sz w:val="28"/>
          <w:szCs w:val="28"/>
        </w:rPr>
        <w:t>年</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30</w:t>
      </w:r>
      <w:r>
        <w:rPr>
          <w:rFonts w:ascii="仿宋" w:eastAsia="仿宋" w:hAnsi="仿宋" w:cs="宋体" w:hint="eastAsia"/>
          <w:color w:val="333333"/>
          <w:kern w:val="0"/>
          <w:sz w:val="28"/>
          <w:szCs w:val="28"/>
        </w:rPr>
        <w:t>日（以具体通知为准），</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分钟</w:t>
      </w:r>
      <w:r>
        <w:rPr>
          <w:rFonts w:ascii="仿宋" w:eastAsia="仿宋" w:hAnsi="仿宋" w:cs="宋体" w:hint="eastAsia"/>
          <w:color w:val="333333"/>
          <w:kern w:val="0"/>
          <w:sz w:val="28"/>
          <w:szCs w:val="28"/>
        </w:rPr>
        <w:t>PPT</w:t>
      </w:r>
      <w:r>
        <w:rPr>
          <w:rFonts w:ascii="仿宋" w:eastAsia="仿宋" w:hAnsi="仿宋" w:cs="宋体" w:hint="eastAsia"/>
          <w:color w:val="333333"/>
          <w:kern w:val="0"/>
          <w:sz w:val="28"/>
          <w:szCs w:val="28"/>
        </w:rPr>
        <w:t>展示（重点介绍实践内容、日程安排、预期成果、可行性分析）</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）基层团支部团队（支持项目）</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申请对象：基层团支部；</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填写表格：暑期社会实践团队项目申报书（见附件</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实践团队汇总表（见附件</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highlight w:val="lightGray"/>
        </w:rPr>
        <w:t>截止时间：各基层团支部按照各学院团总支要求按时上交申请书的电子版和纸质版材料。请各学院团总支将基层团支部申请书、实践团队汇总表（电子版）汇总后于</w:t>
      </w:r>
      <w:r>
        <w:rPr>
          <w:rFonts w:ascii="仿宋" w:eastAsia="仿宋" w:hAnsi="仿宋" w:cs="宋体" w:hint="eastAsia"/>
          <w:color w:val="333333"/>
          <w:kern w:val="0"/>
          <w:sz w:val="28"/>
          <w:szCs w:val="28"/>
          <w:highlight w:val="lightGray"/>
        </w:rPr>
        <w:t>5</w:t>
      </w:r>
      <w:r>
        <w:rPr>
          <w:rFonts w:ascii="仿宋" w:eastAsia="仿宋" w:hAnsi="仿宋" w:cs="宋体" w:hint="eastAsia"/>
          <w:color w:val="333333"/>
          <w:kern w:val="0"/>
          <w:sz w:val="28"/>
          <w:szCs w:val="28"/>
          <w:highlight w:val="lightGray"/>
        </w:rPr>
        <w:t>月</w:t>
      </w:r>
      <w:r>
        <w:rPr>
          <w:rFonts w:ascii="仿宋" w:eastAsia="仿宋" w:hAnsi="仿宋" w:cs="宋体" w:hint="eastAsia"/>
          <w:color w:val="333333"/>
          <w:kern w:val="0"/>
          <w:sz w:val="28"/>
          <w:szCs w:val="28"/>
          <w:highlight w:val="lightGray"/>
        </w:rPr>
        <w:t>27</w:t>
      </w:r>
      <w:r>
        <w:rPr>
          <w:rFonts w:ascii="仿宋" w:eastAsia="仿宋" w:hAnsi="仿宋" w:cs="宋体" w:hint="eastAsia"/>
          <w:color w:val="333333"/>
          <w:kern w:val="0"/>
          <w:sz w:val="28"/>
          <w:szCs w:val="28"/>
          <w:highlight w:val="lightGray"/>
        </w:rPr>
        <w:t>日</w:t>
      </w:r>
      <w:r>
        <w:rPr>
          <w:rFonts w:ascii="仿宋" w:eastAsia="仿宋" w:hAnsi="仿宋" w:cs="宋体" w:hint="eastAsia"/>
          <w:color w:val="333333"/>
          <w:kern w:val="0"/>
          <w:sz w:val="28"/>
          <w:szCs w:val="28"/>
          <w:highlight w:val="lightGray"/>
        </w:rPr>
        <w:t>16</w:t>
      </w:r>
      <w:r>
        <w:rPr>
          <w:rFonts w:ascii="仿宋" w:eastAsia="仿宋" w:hAnsi="仿宋" w:cs="宋体" w:hint="eastAsia"/>
          <w:color w:val="333333"/>
          <w:kern w:val="0"/>
          <w:sz w:val="28"/>
          <w:szCs w:val="28"/>
          <w:highlight w:val="lightGray"/>
        </w:rPr>
        <w:t>点前报送（命名：</w:t>
      </w:r>
      <w:r>
        <w:rPr>
          <w:rFonts w:ascii="仿宋" w:eastAsia="仿宋" w:hAnsi="仿宋" w:cs="宋体" w:hint="eastAsia"/>
          <w:color w:val="333333"/>
          <w:kern w:val="0"/>
          <w:sz w:val="28"/>
          <w:szCs w:val="28"/>
          <w:highlight w:val="lightGray"/>
        </w:rPr>
        <w:t>**</w:t>
      </w:r>
      <w:r>
        <w:rPr>
          <w:rFonts w:ascii="仿宋" w:eastAsia="仿宋" w:hAnsi="仿宋" w:cs="宋体" w:hint="eastAsia"/>
          <w:color w:val="333333"/>
          <w:kern w:val="0"/>
          <w:sz w:val="28"/>
          <w:szCs w:val="28"/>
          <w:highlight w:val="lightGray"/>
        </w:rPr>
        <w:t>学院社会实践支部团队）。基层团支部团队申请书（纸质版）由各团队负责人于答辩当天交与工作人员，上交份数以答辩具体通知为准。</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答辩时间：</w:t>
      </w:r>
      <w:r>
        <w:rPr>
          <w:rFonts w:ascii="仿宋" w:eastAsia="仿宋" w:hAnsi="仿宋" w:cs="宋体" w:hint="eastAsia"/>
          <w:color w:val="333333"/>
          <w:kern w:val="0"/>
          <w:sz w:val="28"/>
          <w:szCs w:val="28"/>
        </w:rPr>
        <w:t>2016</w:t>
      </w:r>
      <w:r>
        <w:rPr>
          <w:rFonts w:ascii="仿宋" w:eastAsia="仿宋" w:hAnsi="仿宋" w:cs="宋体" w:hint="eastAsia"/>
          <w:color w:val="333333"/>
          <w:kern w:val="0"/>
          <w:sz w:val="28"/>
          <w:szCs w:val="28"/>
        </w:rPr>
        <w:t>年</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30</w:t>
      </w:r>
      <w:r>
        <w:rPr>
          <w:rFonts w:ascii="仿宋" w:eastAsia="仿宋" w:hAnsi="仿宋" w:cs="宋体" w:hint="eastAsia"/>
          <w:color w:val="333333"/>
          <w:kern w:val="0"/>
          <w:sz w:val="28"/>
          <w:szCs w:val="28"/>
        </w:rPr>
        <w:t>日（以具体通知为准），</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分钟</w:t>
      </w:r>
      <w:r>
        <w:rPr>
          <w:rFonts w:ascii="仿宋" w:eastAsia="仿宋" w:hAnsi="仿宋" w:cs="宋体" w:hint="eastAsia"/>
          <w:color w:val="333333"/>
          <w:kern w:val="0"/>
          <w:sz w:val="28"/>
          <w:szCs w:val="28"/>
        </w:rPr>
        <w:t>PPT</w:t>
      </w:r>
      <w:r>
        <w:rPr>
          <w:rFonts w:ascii="仿宋" w:eastAsia="仿宋" w:hAnsi="仿宋" w:cs="宋体" w:hint="eastAsia"/>
          <w:color w:val="333333"/>
          <w:kern w:val="0"/>
          <w:sz w:val="28"/>
          <w:szCs w:val="28"/>
        </w:rPr>
        <w:t>展示（重点介绍实践内容、日程安排、预期成果、可行性分析）</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）组团、个人返乡</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申请对象：学生个</w:t>
      </w:r>
      <w:r>
        <w:rPr>
          <w:rFonts w:ascii="仿宋" w:eastAsia="仿宋" w:hAnsi="仿宋" w:cs="宋体" w:hint="eastAsia"/>
          <w:color w:val="333333"/>
          <w:kern w:val="0"/>
          <w:sz w:val="28"/>
          <w:szCs w:val="28"/>
        </w:rPr>
        <w:t>人或学生自行组团；</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填写表格：北京中医药大学返乡社会实践申请表（见附件</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w:t>
      </w:r>
    </w:p>
    <w:p w:rsidR="000157F1" w:rsidRDefault="00BF2739">
      <w:pPr>
        <w:widowControl/>
        <w:spacing w:line="480" w:lineRule="exact"/>
        <w:ind w:firstLineChars="700" w:firstLine="1960"/>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学院团队及返乡情况汇总表（见附件</w:t>
      </w: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w:t>
      </w:r>
    </w:p>
    <w:p w:rsidR="000157F1" w:rsidRDefault="00BF2739">
      <w:pPr>
        <w:widowControl/>
        <w:spacing w:line="480" w:lineRule="exact"/>
        <w:ind w:firstLine="465"/>
        <w:rPr>
          <w:rFonts w:ascii="仿宋" w:eastAsia="仿宋" w:hAnsi="仿宋" w:cs="宋体"/>
          <w:color w:val="333333"/>
          <w:kern w:val="0"/>
          <w:sz w:val="28"/>
          <w:szCs w:val="28"/>
        </w:rPr>
      </w:pPr>
      <w:r>
        <w:rPr>
          <w:rFonts w:ascii="仿宋" w:eastAsia="仿宋" w:hAnsi="仿宋" w:cs="宋体" w:hint="eastAsia"/>
          <w:color w:val="333333"/>
          <w:kern w:val="0"/>
          <w:sz w:val="28"/>
          <w:szCs w:val="28"/>
          <w:highlight w:val="lightGray"/>
        </w:rPr>
        <w:t>截止时间：以团支部为单位汇总后于</w:t>
      </w:r>
      <w:r>
        <w:rPr>
          <w:rFonts w:ascii="仿宋" w:eastAsia="仿宋" w:hAnsi="仿宋" w:cs="宋体" w:hint="eastAsia"/>
          <w:color w:val="333333"/>
          <w:kern w:val="0"/>
          <w:sz w:val="28"/>
          <w:szCs w:val="28"/>
          <w:highlight w:val="lightGray"/>
        </w:rPr>
        <w:t>5</w:t>
      </w:r>
      <w:r>
        <w:rPr>
          <w:rFonts w:ascii="仿宋" w:eastAsia="仿宋" w:hAnsi="仿宋" w:cs="宋体" w:hint="eastAsia"/>
          <w:color w:val="333333"/>
          <w:kern w:val="0"/>
          <w:sz w:val="28"/>
          <w:szCs w:val="28"/>
          <w:highlight w:val="lightGray"/>
        </w:rPr>
        <w:t>月</w:t>
      </w:r>
      <w:r>
        <w:rPr>
          <w:rFonts w:ascii="仿宋" w:eastAsia="仿宋" w:hAnsi="仿宋" w:cs="宋体" w:hint="eastAsia"/>
          <w:color w:val="333333"/>
          <w:kern w:val="0"/>
          <w:sz w:val="28"/>
          <w:szCs w:val="28"/>
          <w:highlight w:val="lightGray"/>
        </w:rPr>
        <w:t>27</w:t>
      </w:r>
      <w:r>
        <w:rPr>
          <w:rFonts w:ascii="仿宋" w:eastAsia="仿宋" w:hAnsi="仿宋" w:cs="宋体" w:hint="eastAsia"/>
          <w:color w:val="333333"/>
          <w:kern w:val="0"/>
          <w:sz w:val="28"/>
          <w:szCs w:val="28"/>
          <w:highlight w:val="lightGray"/>
        </w:rPr>
        <w:t>日</w:t>
      </w:r>
      <w:r>
        <w:rPr>
          <w:rFonts w:ascii="仿宋" w:eastAsia="仿宋" w:hAnsi="仿宋" w:cs="宋体" w:hint="eastAsia"/>
          <w:color w:val="333333"/>
          <w:kern w:val="0"/>
          <w:sz w:val="28"/>
          <w:szCs w:val="28"/>
          <w:highlight w:val="lightGray"/>
        </w:rPr>
        <w:t>16</w:t>
      </w:r>
      <w:r>
        <w:rPr>
          <w:rFonts w:ascii="仿宋" w:eastAsia="仿宋" w:hAnsi="仿宋" w:cs="宋体" w:hint="eastAsia"/>
          <w:color w:val="333333"/>
          <w:kern w:val="0"/>
          <w:sz w:val="28"/>
          <w:szCs w:val="28"/>
          <w:highlight w:val="lightGray"/>
        </w:rPr>
        <w:t>：</w:t>
      </w:r>
      <w:r>
        <w:rPr>
          <w:rFonts w:ascii="仿宋" w:eastAsia="仿宋" w:hAnsi="仿宋" w:cs="宋体" w:hint="eastAsia"/>
          <w:color w:val="333333"/>
          <w:kern w:val="0"/>
          <w:sz w:val="28"/>
          <w:szCs w:val="28"/>
          <w:highlight w:val="lightGray"/>
        </w:rPr>
        <w:t>00</w:t>
      </w:r>
      <w:r>
        <w:rPr>
          <w:rFonts w:ascii="仿宋" w:eastAsia="仿宋" w:hAnsi="仿宋" w:cs="宋体" w:hint="eastAsia"/>
          <w:color w:val="333333"/>
          <w:kern w:val="0"/>
          <w:sz w:val="28"/>
          <w:szCs w:val="28"/>
          <w:highlight w:val="lightGray"/>
        </w:rPr>
        <w:t>前上交至各学院团总支。学院汇总后填写表格《学院团队及返乡情况汇总表》（见附件</w:t>
      </w:r>
      <w:r>
        <w:rPr>
          <w:rFonts w:ascii="仿宋" w:eastAsia="仿宋" w:hAnsi="仿宋" w:cs="宋体" w:hint="eastAsia"/>
          <w:color w:val="333333"/>
          <w:kern w:val="0"/>
          <w:sz w:val="28"/>
          <w:szCs w:val="28"/>
          <w:highlight w:val="lightGray"/>
        </w:rPr>
        <w:t>4</w:t>
      </w:r>
      <w:r>
        <w:rPr>
          <w:rFonts w:ascii="仿宋" w:eastAsia="仿宋" w:hAnsi="仿宋" w:cs="宋体" w:hint="eastAsia"/>
          <w:color w:val="333333"/>
          <w:kern w:val="0"/>
          <w:sz w:val="28"/>
          <w:szCs w:val="28"/>
          <w:highlight w:val="lightGray"/>
        </w:rPr>
        <w:t>）于</w:t>
      </w:r>
      <w:r>
        <w:rPr>
          <w:rFonts w:ascii="仿宋" w:eastAsia="仿宋" w:hAnsi="仿宋" w:cs="宋体" w:hint="eastAsia"/>
          <w:color w:val="333333"/>
          <w:kern w:val="0"/>
          <w:sz w:val="28"/>
          <w:szCs w:val="28"/>
          <w:highlight w:val="lightGray"/>
        </w:rPr>
        <w:t>5</w:t>
      </w:r>
      <w:r>
        <w:rPr>
          <w:rFonts w:ascii="仿宋" w:eastAsia="仿宋" w:hAnsi="仿宋" w:cs="宋体" w:hint="eastAsia"/>
          <w:color w:val="333333"/>
          <w:kern w:val="0"/>
          <w:sz w:val="28"/>
          <w:szCs w:val="28"/>
          <w:highlight w:val="lightGray"/>
        </w:rPr>
        <w:t>月</w:t>
      </w:r>
      <w:r>
        <w:rPr>
          <w:rFonts w:ascii="仿宋" w:eastAsia="仿宋" w:hAnsi="仿宋" w:cs="宋体" w:hint="eastAsia"/>
          <w:color w:val="333333"/>
          <w:kern w:val="0"/>
          <w:sz w:val="28"/>
          <w:szCs w:val="28"/>
          <w:highlight w:val="lightGray"/>
        </w:rPr>
        <w:t>31</w:t>
      </w:r>
      <w:r>
        <w:rPr>
          <w:rFonts w:ascii="仿宋" w:eastAsia="仿宋" w:hAnsi="仿宋" w:cs="宋体" w:hint="eastAsia"/>
          <w:color w:val="333333"/>
          <w:kern w:val="0"/>
          <w:sz w:val="28"/>
          <w:szCs w:val="28"/>
          <w:highlight w:val="lightGray"/>
        </w:rPr>
        <w:t>日</w:t>
      </w:r>
      <w:r>
        <w:rPr>
          <w:rFonts w:ascii="仿宋" w:eastAsia="仿宋" w:hAnsi="仿宋" w:cs="宋体" w:hint="eastAsia"/>
          <w:color w:val="333333"/>
          <w:kern w:val="0"/>
          <w:sz w:val="28"/>
          <w:szCs w:val="28"/>
          <w:highlight w:val="lightGray"/>
        </w:rPr>
        <w:t>16:00</w:t>
      </w:r>
      <w:r>
        <w:rPr>
          <w:rFonts w:ascii="仿宋" w:eastAsia="仿宋" w:hAnsi="仿宋" w:cs="宋体" w:hint="eastAsia"/>
          <w:color w:val="333333"/>
          <w:kern w:val="0"/>
          <w:sz w:val="28"/>
          <w:szCs w:val="28"/>
          <w:highlight w:val="lightGray"/>
        </w:rPr>
        <w:t>前发送电子版（命名：</w:t>
      </w:r>
      <w:r>
        <w:rPr>
          <w:rFonts w:ascii="仿宋" w:eastAsia="仿宋" w:hAnsi="仿宋" w:cs="宋体" w:hint="eastAsia"/>
          <w:color w:val="333333"/>
          <w:kern w:val="0"/>
          <w:sz w:val="28"/>
          <w:szCs w:val="28"/>
          <w:highlight w:val="lightGray"/>
        </w:rPr>
        <w:t>**</w:t>
      </w:r>
      <w:r>
        <w:rPr>
          <w:rFonts w:ascii="仿宋" w:eastAsia="仿宋" w:hAnsi="仿宋" w:cs="宋体" w:hint="eastAsia"/>
          <w:color w:val="333333"/>
          <w:kern w:val="0"/>
          <w:sz w:val="28"/>
          <w:szCs w:val="28"/>
          <w:highlight w:val="lightGray"/>
        </w:rPr>
        <w:t>学院团队及返乡情况汇总表）汇总表纸质版盖章提交校团委</w:t>
      </w:r>
      <w:r>
        <w:rPr>
          <w:rFonts w:ascii="仿宋" w:eastAsia="仿宋" w:hAnsi="仿宋" w:cs="宋体" w:hint="eastAsia"/>
          <w:color w:val="333333"/>
          <w:kern w:val="0"/>
          <w:sz w:val="28"/>
          <w:szCs w:val="28"/>
          <w:highlight w:val="lightGray"/>
        </w:rPr>
        <w:t>218</w:t>
      </w:r>
      <w:r>
        <w:rPr>
          <w:rFonts w:ascii="仿宋" w:eastAsia="仿宋" w:hAnsi="仿宋" w:cs="宋体" w:hint="eastAsia"/>
          <w:color w:val="333333"/>
          <w:kern w:val="0"/>
          <w:sz w:val="28"/>
          <w:szCs w:val="28"/>
          <w:highlight w:val="lightGray"/>
        </w:rPr>
        <w:t>。</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、组织实施及实践要求（</w:t>
      </w:r>
      <w:r>
        <w:rPr>
          <w:rFonts w:ascii="仿宋" w:eastAsia="仿宋" w:hAnsi="仿宋" w:cs="宋体" w:hint="eastAsia"/>
          <w:color w:val="333333"/>
          <w:kern w:val="0"/>
          <w:sz w:val="28"/>
          <w:szCs w:val="28"/>
        </w:rPr>
        <w:t>7</w:t>
      </w:r>
      <w:r>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-8</w:t>
      </w:r>
      <w:r>
        <w:rPr>
          <w:rFonts w:ascii="仿宋" w:eastAsia="仿宋" w:hAnsi="仿宋" w:cs="宋体" w:hint="eastAsia"/>
          <w:color w:val="333333"/>
          <w:kern w:val="0"/>
          <w:sz w:val="28"/>
          <w:szCs w:val="28"/>
        </w:rPr>
        <w:t>月）</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校级立项团队：按照学校立项结果及相关要求，组织实施，开展社会实践活动。</w:t>
      </w:r>
      <w:r>
        <w:rPr>
          <w:rFonts w:ascii="仿宋" w:eastAsia="仿宋" w:hAnsi="仿宋" w:cs="宋体" w:hint="eastAsia"/>
          <w:color w:val="333333"/>
          <w:kern w:val="0"/>
          <w:sz w:val="28"/>
          <w:szCs w:val="28"/>
          <w:highlight w:val="lightGray"/>
        </w:rPr>
        <w:t>实践成果（电子版）要求实践期间提交</w:t>
      </w:r>
      <w:proofErr w:type="gramStart"/>
      <w:r>
        <w:rPr>
          <w:rFonts w:ascii="仿宋" w:eastAsia="仿宋" w:hAnsi="仿宋" w:cs="宋体" w:hint="eastAsia"/>
          <w:color w:val="333333"/>
          <w:kern w:val="0"/>
          <w:sz w:val="28"/>
          <w:szCs w:val="28"/>
          <w:highlight w:val="lightGray"/>
        </w:rPr>
        <w:t>微信简报</w:t>
      </w:r>
      <w:proofErr w:type="gramEnd"/>
      <w:r>
        <w:rPr>
          <w:rFonts w:ascii="仿宋" w:eastAsia="仿宋" w:hAnsi="仿宋" w:cs="宋体" w:hint="eastAsia"/>
          <w:color w:val="333333"/>
          <w:kern w:val="0"/>
          <w:sz w:val="28"/>
          <w:szCs w:val="28"/>
          <w:highlight w:val="lightGray"/>
        </w:rPr>
        <w:t>1</w:t>
      </w:r>
      <w:r>
        <w:rPr>
          <w:rFonts w:ascii="仿宋" w:eastAsia="仿宋" w:hAnsi="仿宋" w:cs="宋体" w:hint="eastAsia"/>
          <w:color w:val="333333"/>
          <w:kern w:val="0"/>
          <w:sz w:val="28"/>
          <w:szCs w:val="28"/>
          <w:highlight w:val="lightGray"/>
        </w:rPr>
        <w:t>篇（</w:t>
      </w:r>
      <w:r>
        <w:rPr>
          <w:rFonts w:ascii="仿宋" w:eastAsia="仿宋" w:hAnsi="仿宋" w:cs="宋体" w:hint="eastAsia"/>
          <w:color w:val="333333"/>
          <w:kern w:val="0"/>
          <w:sz w:val="28"/>
          <w:szCs w:val="28"/>
          <w:highlight w:val="lightGray"/>
        </w:rPr>
        <w:t>800</w:t>
      </w:r>
      <w:r>
        <w:rPr>
          <w:rFonts w:ascii="仿宋" w:eastAsia="仿宋" w:hAnsi="仿宋" w:cs="宋体" w:hint="eastAsia"/>
          <w:color w:val="333333"/>
          <w:kern w:val="0"/>
          <w:sz w:val="28"/>
          <w:szCs w:val="28"/>
          <w:highlight w:val="lightGray"/>
        </w:rPr>
        <w:t>字，</w:t>
      </w:r>
      <w:r>
        <w:rPr>
          <w:rFonts w:ascii="仿宋" w:eastAsia="仿宋" w:hAnsi="仿宋" w:cs="宋体" w:hint="eastAsia"/>
          <w:color w:val="333333"/>
          <w:kern w:val="0"/>
          <w:sz w:val="28"/>
          <w:szCs w:val="28"/>
          <w:highlight w:val="lightGray"/>
        </w:rPr>
        <w:t>4-6</w:t>
      </w:r>
      <w:r>
        <w:rPr>
          <w:rFonts w:ascii="仿宋" w:eastAsia="仿宋" w:hAnsi="仿宋" w:cs="宋体" w:hint="eastAsia"/>
          <w:color w:val="333333"/>
          <w:kern w:val="0"/>
          <w:sz w:val="28"/>
          <w:szCs w:val="28"/>
          <w:highlight w:val="lightGray"/>
        </w:rPr>
        <w:t>张图片），活动结束后提交社会实践总结报告</w:t>
      </w:r>
      <w:r>
        <w:rPr>
          <w:rFonts w:ascii="仿宋" w:eastAsia="仿宋" w:hAnsi="仿宋" w:cs="宋体" w:hint="eastAsia"/>
          <w:color w:val="333333"/>
          <w:kern w:val="0"/>
          <w:sz w:val="28"/>
          <w:szCs w:val="28"/>
          <w:highlight w:val="lightGray"/>
        </w:rPr>
        <w:t>1</w:t>
      </w:r>
      <w:r>
        <w:rPr>
          <w:rFonts w:ascii="仿宋" w:eastAsia="仿宋" w:hAnsi="仿宋" w:cs="宋体" w:hint="eastAsia"/>
          <w:color w:val="333333"/>
          <w:kern w:val="0"/>
          <w:sz w:val="28"/>
          <w:szCs w:val="28"/>
          <w:highlight w:val="lightGray"/>
        </w:rPr>
        <w:t>份（</w:t>
      </w:r>
      <w:r>
        <w:rPr>
          <w:rFonts w:ascii="仿宋" w:eastAsia="仿宋" w:hAnsi="仿宋" w:cs="宋体" w:hint="eastAsia"/>
          <w:color w:val="333333"/>
          <w:kern w:val="0"/>
          <w:sz w:val="28"/>
          <w:szCs w:val="28"/>
          <w:highlight w:val="lightGray"/>
        </w:rPr>
        <w:t>2000</w:t>
      </w:r>
      <w:r>
        <w:rPr>
          <w:rFonts w:ascii="仿宋" w:eastAsia="仿宋" w:hAnsi="仿宋" w:cs="宋体" w:hint="eastAsia"/>
          <w:color w:val="333333"/>
          <w:kern w:val="0"/>
          <w:sz w:val="28"/>
          <w:szCs w:val="28"/>
          <w:highlight w:val="lightGray"/>
        </w:rPr>
        <w:t>字）、调研报告</w:t>
      </w:r>
      <w:r>
        <w:rPr>
          <w:rFonts w:ascii="仿宋" w:eastAsia="仿宋" w:hAnsi="仿宋" w:cs="宋体" w:hint="eastAsia"/>
          <w:color w:val="333333"/>
          <w:kern w:val="0"/>
          <w:sz w:val="28"/>
          <w:szCs w:val="28"/>
          <w:highlight w:val="lightGray"/>
        </w:rPr>
        <w:t>1</w:t>
      </w:r>
      <w:r>
        <w:rPr>
          <w:rFonts w:ascii="仿宋" w:eastAsia="仿宋" w:hAnsi="仿宋" w:cs="宋体" w:hint="eastAsia"/>
          <w:color w:val="333333"/>
          <w:kern w:val="0"/>
          <w:sz w:val="28"/>
          <w:szCs w:val="28"/>
          <w:highlight w:val="lightGray"/>
        </w:rPr>
        <w:t>份（</w:t>
      </w:r>
      <w:r>
        <w:rPr>
          <w:rFonts w:ascii="仿宋" w:eastAsia="仿宋" w:hAnsi="仿宋" w:cs="宋体" w:hint="eastAsia"/>
          <w:color w:val="333333"/>
          <w:kern w:val="0"/>
          <w:sz w:val="28"/>
          <w:szCs w:val="28"/>
          <w:highlight w:val="lightGray"/>
        </w:rPr>
        <w:t>2000</w:t>
      </w:r>
      <w:r>
        <w:rPr>
          <w:rFonts w:ascii="仿宋" w:eastAsia="仿宋" w:hAnsi="仿宋" w:cs="宋体" w:hint="eastAsia"/>
          <w:color w:val="333333"/>
          <w:kern w:val="0"/>
          <w:sz w:val="28"/>
          <w:szCs w:val="28"/>
          <w:highlight w:val="lightGray"/>
        </w:rPr>
        <w:t>字）、具有代表性的实践图片</w:t>
      </w:r>
      <w:r>
        <w:rPr>
          <w:rFonts w:ascii="仿宋" w:eastAsia="仿宋" w:hAnsi="仿宋" w:cs="宋体" w:hint="eastAsia"/>
          <w:color w:val="333333"/>
          <w:kern w:val="0"/>
          <w:sz w:val="28"/>
          <w:szCs w:val="28"/>
          <w:highlight w:val="lightGray"/>
        </w:rPr>
        <w:t>6</w:t>
      </w:r>
      <w:r>
        <w:rPr>
          <w:rFonts w:ascii="仿宋" w:eastAsia="仿宋" w:hAnsi="仿宋" w:cs="宋体" w:hint="eastAsia"/>
          <w:color w:val="333333"/>
          <w:kern w:val="0"/>
          <w:sz w:val="28"/>
          <w:szCs w:val="28"/>
          <w:highlight w:val="lightGray"/>
        </w:rPr>
        <w:t>张（高像素</w:t>
      </w:r>
      <w:r>
        <w:rPr>
          <w:rFonts w:ascii="仿宋" w:eastAsia="仿宋" w:hAnsi="仿宋" w:cs="宋体" w:hint="eastAsia"/>
          <w:color w:val="333333"/>
          <w:kern w:val="0"/>
          <w:sz w:val="28"/>
          <w:szCs w:val="28"/>
          <w:highlight w:val="lightGray"/>
        </w:rPr>
        <w:t>JPG</w:t>
      </w:r>
      <w:r>
        <w:rPr>
          <w:rFonts w:ascii="仿宋" w:eastAsia="仿宋" w:hAnsi="仿宋" w:cs="宋体" w:hint="eastAsia"/>
          <w:color w:val="333333"/>
          <w:kern w:val="0"/>
          <w:sz w:val="28"/>
          <w:szCs w:val="28"/>
          <w:highlight w:val="lightGray"/>
        </w:rPr>
        <w:t>格式）、实践微视频（</w:t>
      </w:r>
      <w:r>
        <w:rPr>
          <w:rFonts w:ascii="仿宋" w:eastAsia="仿宋" w:hAnsi="仿宋" w:cs="宋体" w:hint="eastAsia"/>
          <w:color w:val="333333"/>
          <w:kern w:val="0"/>
          <w:sz w:val="28"/>
          <w:szCs w:val="28"/>
          <w:highlight w:val="lightGray"/>
        </w:rPr>
        <w:t>5min,</w:t>
      </w:r>
      <w:r>
        <w:rPr>
          <w:rFonts w:ascii="仿宋" w:eastAsia="仿宋" w:hAnsi="仿宋" w:cs="宋体" w:hint="eastAsia"/>
          <w:color w:val="333333"/>
          <w:kern w:val="0"/>
          <w:sz w:val="28"/>
          <w:szCs w:val="28"/>
          <w:highlight w:val="lightGray"/>
        </w:rPr>
        <w:t>画面清晰流畅反映实践主题，</w:t>
      </w:r>
      <w:r>
        <w:rPr>
          <w:rFonts w:ascii="仿宋" w:eastAsia="仿宋" w:hAnsi="仿宋" w:cs="宋体" w:hint="eastAsia"/>
          <w:color w:val="333333"/>
          <w:kern w:val="0"/>
          <w:sz w:val="28"/>
          <w:szCs w:val="28"/>
          <w:highlight w:val="lightGray"/>
        </w:rPr>
        <w:t>MP4</w:t>
      </w:r>
      <w:r>
        <w:rPr>
          <w:rFonts w:ascii="仿宋" w:eastAsia="仿宋" w:hAnsi="仿宋" w:cs="宋体" w:hint="eastAsia"/>
          <w:color w:val="333333"/>
          <w:kern w:val="0"/>
          <w:sz w:val="28"/>
          <w:szCs w:val="28"/>
          <w:highlight w:val="lightGray"/>
        </w:rPr>
        <w:t>格式）。</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院级返乡团队（返乡人员）：按照学院立项结果及相关要求，返乡开展社会实践活动。</w:t>
      </w:r>
      <w:r>
        <w:rPr>
          <w:rFonts w:ascii="仿宋" w:eastAsia="仿宋" w:hAnsi="仿宋" w:cs="宋体" w:hint="eastAsia"/>
          <w:color w:val="333333"/>
          <w:kern w:val="0"/>
          <w:sz w:val="28"/>
          <w:szCs w:val="28"/>
          <w:highlight w:val="lightGray"/>
        </w:rPr>
        <w:t>实践成果（电子版）要求实践总结报告</w:t>
      </w:r>
      <w:r>
        <w:rPr>
          <w:rFonts w:ascii="仿宋" w:eastAsia="仿宋" w:hAnsi="仿宋" w:cs="宋体" w:hint="eastAsia"/>
          <w:color w:val="333333"/>
          <w:kern w:val="0"/>
          <w:sz w:val="28"/>
          <w:szCs w:val="28"/>
          <w:highlight w:val="lightGray"/>
        </w:rPr>
        <w:t>1</w:t>
      </w:r>
      <w:r>
        <w:rPr>
          <w:rFonts w:ascii="仿宋" w:eastAsia="仿宋" w:hAnsi="仿宋" w:cs="宋体" w:hint="eastAsia"/>
          <w:color w:val="333333"/>
          <w:kern w:val="0"/>
          <w:sz w:val="28"/>
          <w:szCs w:val="28"/>
          <w:highlight w:val="lightGray"/>
        </w:rPr>
        <w:t>份（</w:t>
      </w:r>
      <w:r>
        <w:rPr>
          <w:rFonts w:ascii="仿宋" w:eastAsia="仿宋" w:hAnsi="仿宋" w:cs="宋体" w:hint="eastAsia"/>
          <w:color w:val="333333"/>
          <w:kern w:val="0"/>
          <w:sz w:val="28"/>
          <w:szCs w:val="28"/>
          <w:highlight w:val="lightGray"/>
        </w:rPr>
        <w:t>1000-2000</w:t>
      </w:r>
      <w:r>
        <w:rPr>
          <w:rFonts w:ascii="仿宋" w:eastAsia="仿宋" w:hAnsi="仿宋" w:cs="宋体" w:hint="eastAsia"/>
          <w:color w:val="333333"/>
          <w:kern w:val="0"/>
          <w:sz w:val="28"/>
          <w:szCs w:val="28"/>
          <w:highlight w:val="lightGray"/>
        </w:rPr>
        <w:t>字），团队（人员）实践过程图片</w:t>
      </w:r>
      <w:r>
        <w:rPr>
          <w:rFonts w:ascii="仿宋" w:eastAsia="仿宋" w:hAnsi="仿宋" w:cs="宋体" w:hint="eastAsia"/>
          <w:color w:val="333333"/>
          <w:kern w:val="0"/>
          <w:sz w:val="28"/>
          <w:szCs w:val="28"/>
          <w:highlight w:val="lightGray"/>
        </w:rPr>
        <w:t>2</w:t>
      </w:r>
      <w:r>
        <w:rPr>
          <w:rFonts w:ascii="仿宋" w:eastAsia="仿宋" w:hAnsi="仿宋" w:cs="宋体" w:hint="eastAsia"/>
          <w:color w:val="333333"/>
          <w:kern w:val="0"/>
          <w:sz w:val="28"/>
          <w:szCs w:val="28"/>
          <w:highlight w:val="lightGray"/>
        </w:rPr>
        <w:t>张（高像素</w:t>
      </w:r>
      <w:r>
        <w:rPr>
          <w:rFonts w:ascii="仿宋" w:eastAsia="仿宋" w:hAnsi="仿宋" w:cs="宋体" w:hint="eastAsia"/>
          <w:color w:val="333333"/>
          <w:kern w:val="0"/>
          <w:sz w:val="28"/>
          <w:szCs w:val="28"/>
          <w:highlight w:val="lightGray"/>
        </w:rPr>
        <w:t>JPG</w:t>
      </w:r>
      <w:r w:rsidR="00B55B89">
        <w:rPr>
          <w:rFonts w:ascii="仿宋" w:eastAsia="仿宋" w:hAnsi="仿宋" w:cs="宋体" w:hint="eastAsia"/>
          <w:color w:val="333333"/>
          <w:kern w:val="0"/>
          <w:sz w:val="28"/>
          <w:szCs w:val="28"/>
          <w:highlight w:val="lightGray"/>
        </w:rPr>
        <w:t>格式），实践单位考评表原件（见附件9）</w:t>
      </w:r>
      <w:r>
        <w:rPr>
          <w:rFonts w:ascii="仿宋" w:eastAsia="仿宋" w:hAnsi="仿宋" w:cs="宋体" w:hint="eastAsia"/>
          <w:color w:val="333333"/>
          <w:kern w:val="0"/>
          <w:sz w:val="28"/>
          <w:szCs w:val="28"/>
          <w:highlight w:val="lightGray"/>
        </w:rPr>
        <w:t>，提交学院汇总。</w:t>
      </w:r>
      <w:bookmarkStart w:id="0" w:name="_GoBack"/>
      <w:bookmarkEnd w:id="0"/>
    </w:p>
    <w:p w:rsidR="000157F1" w:rsidRDefault="00BF2739">
      <w:pPr>
        <w:widowControl/>
        <w:spacing w:line="480" w:lineRule="exact"/>
        <w:ind w:firstLineChars="150" w:firstLine="420"/>
        <w:rPr>
          <w:rFonts w:ascii="仿宋" w:eastAsia="仿宋" w:hAnsi="仿宋" w:cs="宋体"/>
          <w:color w:val="333333"/>
          <w:kern w:val="0"/>
          <w:sz w:val="28"/>
          <w:szCs w:val="28"/>
        </w:rPr>
      </w:pPr>
      <w:r>
        <w:rPr>
          <w:rFonts w:ascii="仿宋" w:eastAsia="仿宋" w:hAnsi="仿宋" w:cs="宋体" w:hint="eastAsia"/>
          <w:color w:val="333333"/>
          <w:kern w:val="0"/>
          <w:sz w:val="28"/>
          <w:szCs w:val="28"/>
        </w:rPr>
        <w:t>以上实践成果作为第二课堂学分认证和答辩评优的基本要求。</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、总结答辩（</w:t>
      </w:r>
      <w:r>
        <w:rPr>
          <w:rFonts w:ascii="仿宋" w:eastAsia="仿宋" w:hAnsi="仿宋" w:cs="宋体" w:hint="eastAsia"/>
          <w:color w:val="333333"/>
          <w:kern w:val="0"/>
          <w:sz w:val="28"/>
          <w:szCs w:val="28"/>
        </w:rPr>
        <w:t>9</w:t>
      </w:r>
      <w:r>
        <w:rPr>
          <w:rFonts w:ascii="仿宋" w:eastAsia="仿宋" w:hAnsi="仿宋" w:cs="宋体" w:hint="eastAsia"/>
          <w:color w:val="333333"/>
          <w:kern w:val="0"/>
          <w:sz w:val="28"/>
          <w:szCs w:val="28"/>
        </w:rPr>
        <w:t>月）</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校级立项团队：</w:t>
      </w:r>
      <w:r>
        <w:rPr>
          <w:rFonts w:ascii="仿宋" w:eastAsia="仿宋" w:hAnsi="仿宋" w:cs="宋体" w:hint="eastAsia"/>
          <w:color w:val="333333"/>
          <w:kern w:val="0"/>
          <w:sz w:val="28"/>
          <w:szCs w:val="28"/>
        </w:rPr>
        <w:t>9</w:t>
      </w:r>
      <w:r>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日</w:t>
      </w:r>
      <w:r>
        <w:rPr>
          <w:rFonts w:ascii="仿宋" w:eastAsia="仿宋" w:hAnsi="仿宋" w:cs="宋体" w:hint="eastAsia"/>
          <w:color w:val="333333"/>
          <w:kern w:val="0"/>
          <w:sz w:val="28"/>
          <w:szCs w:val="28"/>
        </w:rPr>
        <w:t>16</w:t>
      </w:r>
      <w:r>
        <w:rPr>
          <w:rFonts w:ascii="仿宋" w:eastAsia="仿宋" w:hAnsi="仿宋" w:cs="宋体" w:hint="eastAsia"/>
          <w:color w:val="333333"/>
          <w:kern w:val="0"/>
          <w:sz w:val="28"/>
          <w:szCs w:val="28"/>
        </w:rPr>
        <w:t>时前以学院、校级组织为单位报送实践成果（电子版）（命名：</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学院</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组织实践成果）。</w:t>
      </w:r>
      <w:r>
        <w:rPr>
          <w:rFonts w:ascii="仿宋" w:eastAsia="仿宋" w:hAnsi="仿宋" w:cs="宋体" w:hint="eastAsia"/>
          <w:color w:val="333333"/>
          <w:kern w:val="0"/>
          <w:sz w:val="28"/>
          <w:szCs w:val="28"/>
        </w:rPr>
        <w:t>9</w:t>
      </w:r>
      <w:r>
        <w:rPr>
          <w:rFonts w:ascii="仿宋" w:eastAsia="仿宋" w:hAnsi="仿宋" w:cs="宋体" w:hint="eastAsia"/>
          <w:color w:val="333333"/>
          <w:kern w:val="0"/>
          <w:sz w:val="28"/>
          <w:szCs w:val="28"/>
        </w:rPr>
        <w:t>月上旬进行总结答辩，具体时间地点另行通知。答辩形式为</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分钟</w:t>
      </w:r>
      <w:r>
        <w:rPr>
          <w:rFonts w:ascii="仿宋" w:eastAsia="仿宋" w:hAnsi="仿宋" w:cs="宋体" w:hint="eastAsia"/>
          <w:color w:val="333333"/>
          <w:kern w:val="0"/>
          <w:sz w:val="28"/>
          <w:szCs w:val="28"/>
        </w:rPr>
        <w:t>PPT</w:t>
      </w:r>
      <w:r>
        <w:rPr>
          <w:rFonts w:ascii="仿宋" w:eastAsia="仿宋" w:hAnsi="仿宋" w:cs="宋体" w:hint="eastAsia"/>
          <w:color w:val="333333"/>
          <w:kern w:val="0"/>
          <w:sz w:val="28"/>
          <w:szCs w:val="28"/>
        </w:rPr>
        <w:t>或视频汇报，</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分钟实践感悟分享。答辩现场提交报销发票（正规发票，须经团队负责人、指导老师和团总支书记审核、签字）。</w:t>
      </w:r>
    </w:p>
    <w:p w:rsidR="000157F1" w:rsidRDefault="00BF2739">
      <w:pPr>
        <w:widowControl/>
        <w:spacing w:line="480" w:lineRule="exact"/>
        <w:ind w:firstLine="480"/>
        <w:rPr>
          <w:rFonts w:ascii="仿宋" w:eastAsia="仿宋" w:hAnsi="仿宋" w:cs="宋体"/>
          <w:b/>
          <w:color w:val="333333"/>
          <w:kern w:val="0"/>
          <w:sz w:val="28"/>
          <w:szCs w:val="28"/>
        </w:rPr>
      </w:pPr>
      <w:r>
        <w:rPr>
          <w:rFonts w:ascii="仿宋" w:eastAsia="仿宋" w:hAnsi="仿宋" w:cs="宋体" w:hint="eastAsia"/>
          <w:color w:val="333333"/>
          <w:kern w:val="0"/>
          <w:sz w:val="28"/>
          <w:szCs w:val="28"/>
        </w:rPr>
        <w:t>各学院：</w:t>
      </w:r>
      <w:r>
        <w:rPr>
          <w:rFonts w:ascii="仿宋" w:eastAsia="仿宋" w:hAnsi="仿宋" w:cs="宋体" w:hint="eastAsia"/>
          <w:color w:val="333333"/>
          <w:kern w:val="0"/>
          <w:sz w:val="28"/>
          <w:szCs w:val="28"/>
        </w:rPr>
        <w:t>9</w:t>
      </w:r>
      <w:r>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日前提交《</w:t>
      </w:r>
      <w:r>
        <w:rPr>
          <w:rFonts w:ascii="仿宋" w:eastAsia="仿宋" w:hAnsi="仿宋" w:cs="宋体" w:hint="eastAsia"/>
          <w:color w:val="333333"/>
          <w:kern w:val="0"/>
          <w:sz w:val="28"/>
          <w:szCs w:val="28"/>
        </w:rPr>
        <w:t>2016</w:t>
      </w:r>
      <w:r>
        <w:rPr>
          <w:rFonts w:ascii="仿宋" w:eastAsia="仿宋" w:hAnsi="仿宋" w:cs="宋体" w:hint="eastAsia"/>
          <w:color w:val="333333"/>
          <w:kern w:val="0"/>
          <w:sz w:val="28"/>
          <w:szCs w:val="28"/>
        </w:rPr>
        <w:t>年暑期社会实践总结情况统计表》（附件</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），《北京中医药大学青年教师志愿服务认证表》（附件</w:t>
      </w:r>
      <w:r>
        <w:rPr>
          <w:rFonts w:ascii="仿宋" w:eastAsia="仿宋" w:hAnsi="仿宋" w:cs="宋体" w:hint="eastAsia"/>
          <w:color w:val="333333"/>
          <w:kern w:val="0"/>
          <w:sz w:val="28"/>
          <w:szCs w:val="28"/>
        </w:rPr>
        <w:t>6</w:t>
      </w:r>
      <w:r>
        <w:rPr>
          <w:rFonts w:ascii="仿宋" w:eastAsia="仿宋" w:hAnsi="仿宋" w:cs="宋体" w:hint="eastAsia"/>
          <w:color w:val="333333"/>
          <w:kern w:val="0"/>
          <w:sz w:val="28"/>
          <w:szCs w:val="28"/>
        </w:rPr>
        <w:t>）。</w:t>
      </w:r>
    </w:p>
    <w:p w:rsidR="000157F1" w:rsidRDefault="00BF2739">
      <w:pPr>
        <w:widowControl/>
        <w:spacing w:line="480" w:lineRule="exact"/>
        <w:rPr>
          <w:rFonts w:ascii="仿宋" w:eastAsia="仿宋" w:hAnsi="仿宋" w:cs="宋体"/>
          <w:color w:val="000000" w:themeColor="text1"/>
          <w:kern w:val="0"/>
          <w:sz w:val="28"/>
          <w:szCs w:val="28"/>
        </w:rPr>
      </w:pPr>
      <w:hyperlink r:id="rId9" w:history="1">
        <w:r>
          <w:rPr>
            <w:rStyle w:val="a9"/>
            <w:rFonts w:ascii="仿宋" w:eastAsia="仿宋" w:hAnsi="仿宋" w:cs="宋体" w:hint="eastAsia"/>
            <w:color w:val="000000" w:themeColor="text1"/>
            <w:kern w:val="0"/>
            <w:sz w:val="28"/>
            <w:szCs w:val="28"/>
            <w:u w:val="none"/>
          </w:rPr>
          <w:t>电子版发送邮箱，盖章纸质版提交校团委</w:t>
        </w:r>
        <w:r>
          <w:rPr>
            <w:rStyle w:val="a9"/>
            <w:rFonts w:ascii="仿宋" w:eastAsia="仿宋" w:hAnsi="仿宋" w:cs="宋体" w:hint="eastAsia"/>
            <w:color w:val="000000" w:themeColor="text1"/>
            <w:kern w:val="0"/>
            <w:sz w:val="28"/>
            <w:szCs w:val="28"/>
            <w:u w:val="none"/>
          </w:rPr>
          <w:t>218</w:t>
        </w:r>
      </w:hyperlink>
      <w:r>
        <w:rPr>
          <w:rFonts w:ascii="仿宋" w:eastAsia="仿宋" w:hAnsi="仿宋" w:cs="宋体" w:hint="eastAsia"/>
          <w:color w:val="000000" w:themeColor="text1"/>
          <w:kern w:val="0"/>
          <w:sz w:val="28"/>
          <w:szCs w:val="28"/>
        </w:rPr>
        <w:t>。</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、表彰与激励机制（</w:t>
      </w:r>
      <w:r>
        <w:rPr>
          <w:rFonts w:ascii="仿宋" w:eastAsia="仿宋" w:hAnsi="仿宋" w:cs="宋体" w:hint="eastAsia"/>
          <w:color w:val="333333"/>
          <w:kern w:val="0"/>
          <w:sz w:val="28"/>
          <w:szCs w:val="28"/>
        </w:rPr>
        <w:t>9</w:t>
      </w:r>
      <w:r>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-10</w:t>
      </w:r>
      <w:r>
        <w:rPr>
          <w:rFonts w:ascii="仿宋" w:eastAsia="仿宋" w:hAnsi="仿宋" w:cs="宋体" w:hint="eastAsia"/>
          <w:color w:val="333333"/>
          <w:kern w:val="0"/>
          <w:sz w:val="28"/>
          <w:szCs w:val="28"/>
        </w:rPr>
        <w:t>月）</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校团委对各团队社会实践情况和返乡实践情况进行全面汇总，报送学校党委、团市委等有关部门，并进行总结表彰。</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通过团队项目、组团返乡或个人返乡在学校和学院立项，认真完成实践活动，并按照要求提交社会实践成果，可依照《学生手册》和第二课堂实践学分要求等规定，取得实践学分。未按时向学校和学院申请立项，不给予实践学分。立项后有调整，需提前申请报备，按批复要求执行。学校、学院给予青年教师志愿服务团队成员志愿服务活动学时证明（见附件</w:t>
      </w:r>
      <w:r>
        <w:rPr>
          <w:rFonts w:ascii="仿宋" w:eastAsia="仿宋" w:hAnsi="仿宋" w:cs="宋体" w:hint="eastAsia"/>
          <w:color w:val="333333"/>
          <w:kern w:val="0"/>
          <w:sz w:val="28"/>
          <w:szCs w:val="28"/>
        </w:rPr>
        <w:t>6</w:t>
      </w:r>
      <w:r>
        <w:rPr>
          <w:rFonts w:ascii="仿宋" w:eastAsia="仿宋" w:hAnsi="仿宋" w:cs="宋体" w:hint="eastAsia"/>
          <w:color w:val="333333"/>
          <w:kern w:val="0"/>
          <w:sz w:val="28"/>
          <w:szCs w:val="28"/>
        </w:rPr>
        <w:t>）。</w:t>
      </w:r>
    </w:p>
    <w:p w:rsidR="000157F1" w:rsidRDefault="00BF2739">
      <w:pPr>
        <w:widowControl/>
        <w:spacing w:line="480" w:lineRule="exact"/>
        <w:ind w:firstLine="482"/>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十、工作要求</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、广泛动员，精心组织</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各级团组织、学生组织要按照总体部署，从实际出发，对本单位社会实践活动的服务地区、内容、方式等做出精心设计和安排，充分调动广大青年学生参与活动的主动性、积</w:t>
      </w:r>
      <w:r>
        <w:rPr>
          <w:rFonts w:ascii="仿宋" w:eastAsia="仿宋" w:hAnsi="仿宋" w:cs="宋体" w:hint="eastAsia"/>
          <w:color w:val="333333"/>
          <w:kern w:val="0"/>
          <w:sz w:val="28"/>
          <w:szCs w:val="28"/>
        </w:rPr>
        <w:t>极性，广泛动员青年学生投入到活动中去。</w:t>
      </w:r>
      <w:r>
        <w:rPr>
          <w:rFonts w:ascii="仿宋" w:eastAsia="仿宋" w:hAnsi="仿宋" w:cs="宋体" w:hint="eastAsia"/>
          <w:color w:val="333333"/>
          <w:kern w:val="0"/>
          <w:sz w:val="28"/>
          <w:szCs w:val="28"/>
        </w:rPr>
        <w:t xml:space="preserve"> </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、突出重点，讲求实效</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社会实践活动要按照“按需设项、据项组团、双向受益”的原则，紧密围绕地区经济社会发展的实际需要开展服务，增强针对性，努力为基层解决实际困难，切实为群众带去实惠。</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、创造条件，提供保障</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各级团组织要积极争取党政领导的重视与支持，加强领导，争取资源，增加社会实践活动的专项经费投入，做好师生的安全保障工作。要加强社会实践基地建设，不断丰富活动内容和形式，使更多的学生在活动中得到锻炼。</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、加强宣传，营造氛围</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加大宣传工作力度，为社会实践活动创造良好的舆论氛围。要充分利用海报、校园网、社会媒体等有效资源，做好宣传工作。及时将各种活动信息报送到校团委。</w:t>
      </w:r>
    </w:p>
    <w:p w:rsidR="000157F1" w:rsidRDefault="00BF2739">
      <w:pPr>
        <w:widowControl/>
        <w:spacing w:line="480" w:lineRule="exact"/>
        <w:ind w:firstLine="480"/>
        <w:rPr>
          <w:rFonts w:ascii="仿宋" w:eastAsia="仿宋" w:hAnsi="仿宋" w:cs="宋体"/>
          <w:color w:val="333333"/>
          <w:kern w:val="0"/>
          <w:sz w:val="28"/>
          <w:szCs w:val="28"/>
        </w:rPr>
      </w:pPr>
      <w:r>
        <w:rPr>
          <w:rFonts w:ascii="宋体" w:hAnsi="宋体" w:cs="宋体" w:hint="eastAsia"/>
          <w:color w:val="333333"/>
          <w:kern w:val="0"/>
          <w:sz w:val="28"/>
          <w:szCs w:val="28"/>
        </w:rPr>
        <w:t> </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、脚踏实地，巩固成果</w:t>
      </w:r>
    </w:p>
    <w:p w:rsidR="000157F1" w:rsidRDefault="00BF2739">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对服务内容、对象、受众人数等进行详细记录，做好成果整理工作，</w:t>
      </w:r>
      <w:r>
        <w:rPr>
          <w:rFonts w:ascii="仿宋" w:eastAsia="仿宋" w:hAnsi="仿宋" w:cs="宋体"/>
          <w:color w:val="333333"/>
          <w:kern w:val="0"/>
          <w:sz w:val="28"/>
          <w:szCs w:val="28"/>
        </w:rPr>
        <w:t xml:space="preserve"> </w:t>
      </w:r>
    </w:p>
    <w:p w:rsidR="000157F1" w:rsidRDefault="000157F1">
      <w:pPr>
        <w:widowControl/>
        <w:spacing w:line="480" w:lineRule="exact"/>
        <w:ind w:firstLine="480"/>
        <w:rPr>
          <w:rFonts w:ascii="仿宋" w:eastAsia="仿宋" w:hAnsi="仿宋" w:cs="宋体"/>
          <w:color w:val="333333"/>
          <w:kern w:val="0"/>
          <w:sz w:val="28"/>
          <w:szCs w:val="28"/>
        </w:rPr>
      </w:pPr>
    </w:p>
    <w:p w:rsidR="000157F1" w:rsidRDefault="00BF2739">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lastRenderedPageBreak/>
        <w:t>附件</w:t>
      </w:r>
      <w:r>
        <w:rPr>
          <w:rFonts w:ascii="宋体" w:hAnsi="宋体" w:cs="宋体" w:hint="eastAsia"/>
          <w:color w:val="333333"/>
          <w:kern w:val="0"/>
          <w:sz w:val="24"/>
          <w:szCs w:val="24"/>
        </w:rPr>
        <w:t>1</w:t>
      </w:r>
      <w:r>
        <w:rPr>
          <w:rFonts w:ascii="宋体" w:hAnsi="宋体" w:cs="宋体" w:hint="eastAsia"/>
          <w:color w:val="333333"/>
          <w:kern w:val="0"/>
          <w:sz w:val="24"/>
          <w:szCs w:val="24"/>
        </w:rPr>
        <w:t>：北京中医药大学暑期社会实践团队项目申报书</w:t>
      </w:r>
    </w:p>
    <w:p w:rsidR="000157F1" w:rsidRDefault="00BF2739">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附件</w:t>
      </w:r>
      <w:r>
        <w:rPr>
          <w:rFonts w:ascii="宋体" w:hAnsi="宋体" w:cs="宋体" w:hint="eastAsia"/>
          <w:color w:val="333333"/>
          <w:kern w:val="0"/>
          <w:sz w:val="24"/>
          <w:szCs w:val="24"/>
        </w:rPr>
        <w:t>2</w:t>
      </w:r>
      <w:r>
        <w:rPr>
          <w:rFonts w:ascii="宋体" w:hAnsi="宋体" w:cs="宋体" w:hint="eastAsia"/>
          <w:color w:val="333333"/>
          <w:kern w:val="0"/>
          <w:sz w:val="24"/>
          <w:szCs w:val="24"/>
        </w:rPr>
        <w:t>：北京中医药大学暑期社会实践团队汇总表</w:t>
      </w:r>
    </w:p>
    <w:p w:rsidR="000157F1" w:rsidRDefault="00BF2739">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附件</w:t>
      </w:r>
      <w:r>
        <w:rPr>
          <w:rFonts w:ascii="宋体" w:hAnsi="宋体" w:cs="宋体" w:hint="eastAsia"/>
          <w:color w:val="333333"/>
          <w:kern w:val="0"/>
          <w:sz w:val="24"/>
          <w:szCs w:val="24"/>
        </w:rPr>
        <w:t>3</w:t>
      </w:r>
      <w:r>
        <w:rPr>
          <w:rFonts w:ascii="宋体" w:hAnsi="宋体" w:cs="宋体" w:hint="eastAsia"/>
          <w:color w:val="333333"/>
          <w:kern w:val="0"/>
          <w:sz w:val="24"/>
          <w:szCs w:val="24"/>
        </w:rPr>
        <w:t>：北京中医药大学返乡社会实践申请表</w:t>
      </w:r>
    </w:p>
    <w:p w:rsidR="000157F1" w:rsidRDefault="00BF2739">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附件</w:t>
      </w:r>
      <w:r>
        <w:rPr>
          <w:rFonts w:ascii="宋体" w:hAnsi="宋体" w:cs="宋体" w:hint="eastAsia"/>
          <w:color w:val="333333"/>
          <w:kern w:val="0"/>
          <w:sz w:val="24"/>
          <w:szCs w:val="24"/>
        </w:rPr>
        <w:t>4</w:t>
      </w:r>
      <w:r>
        <w:rPr>
          <w:rFonts w:ascii="宋体" w:hAnsi="宋体" w:cs="宋体" w:hint="eastAsia"/>
          <w:color w:val="333333"/>
          <w:kern w:val="0"/>
          <w:sz w:val="24"/>
          <w:szCs w:val="24"/>
        </w:rPr>
        <w:t>：北京中医药大学学院团队及返乡情况汇总表</w:t>
      </w:r>
      <w:r>
        <w:rPr>
          <w:rFonts w:ascii="宋体" w:hAnsi="宋体" w:cs="宋体" w:hint="eastAsia"/>
          <w:color w:val="333333"/>
          <w:kern w:val="0"/>
          <w:sz w:val="24"/>
          <w:szCs w:val="24"/>
        </w:rPr>
        <w:t>(</w:t>
      </w:r>
      <w:r>
        <w:rPr>
          <w:rFonts w:ascii="宋体" w:hAnsi="宋体" w:cs="宋体" w:hint="eastAsia"/>
          <w:color w:val="333333"/>
          <w:kern w:val="0"/>
          <w:sz w:val="24"/>
          <w:szCs w:val="24"/>
        </w:rPr>
        <w:t>内含三个表格</w:t>
      </w:r>
      <w:r>
        <w:rPr>
          <w:rFonts w:ascii="宋体" w:hAnsi="宋体" w:cs="宋体" w:hint="eastAsia"/>
          <w:color w:val="333333"/>
          <w:kern w:val="0"/>
          <w:sz w:val="24"/>
          <w:szCs w:val="24"/>
        </w:rPr>
        <w:t>)</w:t>
      </w:r>
    </w:p>
    <w:p w:rsidR="000157F1" w:rsidRDefault="00BF2739">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附件</w:t>
      </w:r>
      <w:r>
        <w:rPr>
          <w:rFonts w:ascii="宋体" w:hAnsi="宋体" w:cs="宋体" w:hint="eastAsia"/>
          <w:color w:val="333333"/>
          <w:kern w:val="0"/>
          <w:sz w:val="24"/>
          <w:szCs w:val="24"/>
        </w:rPr>
        <w:t>5</w:t>
      </w:r>
      <w:r>
        <w:rPr>
          <w:rFonts w:ascii="宋体" w:hAnsi="宋体" w:cs="宋体" w:hint="eastAsia"/>
          <w:color w:val="333333"/>
          <w:kern w:val="0"/>
          <w:sz w:val="24"/>
          <w:szCs w:val="24"/>
        </w:rPr>
        <w:t>：北京中医药大学</w:t>
      </w:r>
      <w:r>
        <w:rPr>
          <w:rFonts w:ascii="宋体" w:hAnsi="宋体" w:cs="宋体" w:hint="eastAsia"/>
          <w:color w:val="333333"/>
          <w:kern w:val="0"/>
          <w:sz w:val="24"/>
          <w:szCs w:val="24"/>
        </w:rPr>
        <w:t>2016</w:t>
      </w:r>
      <w:r>
        <w:rPr>
          <w:rFonts w:ascii="宋体" w:hAnsi="宋体" w:cs="宋体" w:hint="eastAsia"/>
          <w:color w:val="333333"/>
          <w:kern w:val="0"/>
          <w:sz w:val="24"/>
          <w:szCs w:val="24"/>
        </w:rPr>
        <w:t>年暑期社会实践总结情况统计表</w:t>
      </w:r>
    </w:p>
    <w:p w:rsidR="000157F1" w:rsidRDefault="00BF2739">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附件</w:t>
      </w:r>
      <w:r>
        <w:rPr>
          <w:rFonts w:ascii="宋体" w:hAnsi="宋体" w:cs="宋体" w:hint="eastAsia"/>
          <w:color w:val="333333"/>
          <w:kern w:val="0"/>
          <w:sz w:val="24"/>
          <w:szCs w:val="24"/>
        </w:rPr>
        <w:t>6</w:t>
      </w:r>
      <w:r>
        <w:rPr>
          <w:rFonts w:ascii="宋体" w:hAnsi="宋体" w:cs="宋体" w:hint="eastAsia"/>
          <w:color w:val="333333"/>
          <w:kern w:val="0"/>
          <w:sz w:val="24"/>
          <w:szCs w:val="24"/>
        </w:rPr>
        <w:t>：北京中医药大学青年教师志愿服务认证表</w:t>
      </w:r>
    </w:p>
    <w:p w:rsidR="000157F1" w:rsidRDefault="00BF2739">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附件</w:t>
      </w:r>
      <w:r>
        <w:rPr>
          <w:rFonts w:ascii="宋体" w:hAnsi="宋体" w:cs="宋体" w:hint="eastAsia"/>
          <w:color w:val="333333"/>
          <w:kern w:val="0"/>
          <w:sz w:val="24"/>
          <w:szCs w:val="24"/>
        </w:rPr>
        <w:t>7</w:t>
      </w:r>
      <w:r>
        <w:rPr>
          <w:rFonts w:ascii="宋体" w:hAnsi="宋体" w:cs="宋体" w:hint="eastAsia"/>
          <w:color w:val="333333"/>
          <w:kern w:val="0"/>
          <w:sz w:val="24"/>
          <w:szCs w:val="24"/>
        </w:rPr>
        <w:t>：社会实践报告模板及要求</w:t>
      </w:r>
    </w:p>
    <w:p w:rsidR="000157F1" w:rsidRDefault="00BF2739">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附件</w:t>
      </w:r>
      <w:r>
        <w:rPr>
          <w:rFonts w:ascii="宋体" w:hAnsi="宋体" w:cs="宋体" w:hint="eastAsia"/>
          <w:color w:val="333333"/>
          <w:kern w:val="0"/>
          <w:sz w:val="24"/>
          <w:szCs w:val="24"/>
        </w:rPr>
        <w:t>8</w:t>
      </w:r>
      <w:r>
        <w:rPr>
          <w:rFonts w:ascii="宋体" w:hAnsi="宋体" w:cs="宋体" w:hint="eastAsia"/>
          <w:color w:val="333333"/>
          <w:kern w:val="0"/>
          <w:sz w:val="24"/>
          <w:szCs w:val="24"/>
        </w:rPr>
        <w:t>：调研报告模板及要求</w:t>
      </w:r>
    </w:p>
    <w:p w:rsidR="000157F1" w:rsidRDefault="00BF2739">
      <w:pPr>
        <w:widowControl/>
        <w:spacing w:line="360" w:lineRule="auto"/>
        <w:ind w:firstLineChars="200" w:firstLine="480"/>
        <w:jc w:val="left"/>
        <w:rPr>
          <w:rFonts w:ascii="宋体" w:hAnsi="宋体" w:cs="宋体"/>
          <w:color w:val="333333"/>
          <w:kern w:val="0"/>
          <w:sz w:val="24"/>
          <w:szCs w:val="24"/>
        </w:rPr>
      </w:pPr>
      <w:r>
        <w:rPr>
          <w:rFonts w:ascii="宋体" w:hAnsi="宋体" w:cs="宋体" w:hint="eastAsia"/>
          <w:color w:val="333333"/>
          <w:kern w:val="0"/>
          <w:sz w:val="24"/>
          <w:szCs w:val="24"/>
        </w:rPr>
        <w:t>附件</w:t>
      </w:r>
      <w:r>
        <w:rPr>
          <w:rFonts w:ascii="宋体" w:hAnsi="宋体" w:cs="宋体" w:hint="eastAsia"/>
          <w:color w:val="333333"/>
          <w:kern w:val="0"/>
          <w:sz w:val="24"/>
          <w:szCs w:val="24"/>
        </w:rPr>
        <w:t>9</w:t>
      </w:r>
      <w:r>
        <w:rPr>
          <w:rFonts w:ascii="宋体" w:hAnsi="宋体" w:cs="宋体" w:hint="eastAsia"/>
          <w:color w:val="333333"/>
          <w:kern w:val="0"/>
          <w:sz w:val="24"/>
          <w:szCs w:val="24"/>
        </w:rPr>
        <w:t>：实践单位考评表</w:t>
      </w:r>
    </w:p>
    <w:p w:rsidR="000157F1" w:rsidRDefault="000157F1">
      <w:pPr>
        <w:widowControl/>
        <w:spacing w:line="360" w:lineRule="auto"/>
        <w:ind w:firstLineChars="200" w:firstLine="480"/>
        <w:jc w:val="left"/>
        <w:rPr>
          <w:rFonts w:ascii="宋体" w:hAnsi="宋体" w:cs="宋体"/>
          <w:color w:val="333333"/>
          <w:kern w:val="0"/>
          <w:sz w:val="24"/>
          <w:szCs w:val="24"/>
        </w:rPr>
      </w:pPr>
    </w:p>
    <w:p w:rsidR="000157F1" w:rsidRDefault="000157F1">
      <w:pPr>
        <w:widowControl/>
        <w:spacing w:line="360" w:lineRule="auto"/>
        <w:ind w:firstLineChars="200" w:firstLine="480"/>
        <w:jc w:val="left"/>
        <w:rPr>
          <w:rFonts w:ascii="宋体" w:hAnsi="宋体" w:cs="宋体"/>
          <w:color w:val="333333"/>
          <w:kern w:val="0"/>
          <w:sz w:val="24"/>
          <w:szCs w:val="24"/>
        </w:rPr>
      </w:pPr>
    </w:p>
    <w:p w:rsidR="000157F1" w:rsidRDefault="00BF2739">
      <w:pPr>
        <w:widowControl/>
        <w:spacing w:line="360" w:lineRule="auto"/>
        <w:ind w:firstLine="480"/>
        <w:jc w:val="left"/>
        <w:rPr>
          <w:rFonts w:ascii="宋体" w:hAnsi="宋体" w:cs="宋体"/>
          <w:color w:val="333333"/>
          <w:kern w:val="0"/>
          <w:sz w:val="28"/>
          <w:szCs w:val="28"/>
        </w:rPr>
      </w:pP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联</w:t>
      </w: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系</w:t>
      </w: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人：</w:t>
      </w: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孟</w:t>
      </w:r>
      <w:r>
        <w:rPr>
          <w:rFonts w:ascii="仿宋" w:eastAsia="仿宋" w:hAnsi="仿宋" w:cs="宋体" w:hint="eastAsia"/>
          <w:color w:val="333333"/>
          <w:kern w:val="0"/>
          <w:sz w:val="28"/>
          <w:szCs w:val="28"/>
        </w:rPr>
        <w:t xml:space="preserve">   </w:t>
      </w:r>
      <w:proofErr w:type="gramStart"/>
      <w:r>
        <w:rPr>
          <w:rFonts w:ascii="仿宋" w:eastAsia="仿宋" w:hAnsi="仿宋" w:cs="宋体" w:hint="eastAsia"/>
          <w:color w:val="333333"/>
          <w:kern w:val="0"/>
          <w:sz w:val="28"/>
          <w:szCs w:val="28"/>
        </w:rPr>
        <w:t>妍</w:t>
      </w:r>
      <w:proofErr w:type="gramEnd"/>
      <w:r>
        <w:rPr>
          <w:rFonts w:ascii="宋体" w:hAnsi="宋体" w:cs="宋体" w:hint="eastAsia"/>
          <w:color w:val="333333"/>
          <w:kern w:val="0"/>
          <w:sz w:val="28"/>
          <w:szCs w:val="28"/>
        </w:rPr>
        <w:t>   64286246</w:t>
      </w:r>
    </w:p>
    <w:p w:rsidR="000157F1" w:rsidRDefault="00BF2739">
      <w:pPr>
        <w:widowControl/>
        <w:spacing w:line="360" w:lineRule="auto"/>
        <w:ind w:firstLine="480"/>
        <w:jc w:val="left"/>
        <w:rPr>
          <w:rFonts w:ascii="仿宋" w:eastAsia="仿宋" w:hAnsi="仿宋" w:cs="宋体"/>
          <w:color w:val="333333"/>
          <w:kern w:val="0"/>
          <w:sz w:val="28"/>
          <w:szCs w:val="28"/>
        </w:rPr>
      </w:pPr>
      <w:r>
        <w:rPr>
          <w:rFonts w:ascii="宋体" w:hAnsi="宋体" w:cs="宋体" w:hint="eastAsia"/>
          <w:color w:val="333333"/>
          <w:kern w:val="0"/>
          <w:sz w:val="28"/>
          <w:szCs w:val="28"/>
        </w:rPr>
        <w:t xml:space="preserve">                   </w:t>
      </w:r>
      <w:r>
        <w:rPr>
          <w:rFonts w:ascii="仿宋" w:eastAsia="仿宋" w:hAnsi="仿宋" w:cs="宋体" w:hint="eastAsia"/>
          <w:color w:val="333333"/>
          <w:kern w:val="0"/>
          <w:sz w:val="28"/>
          <w:szCs w:val="28"/>
        </w:rPr>
        <w:t>冯汝丽</w:t>
      </w:r>
      <w:r>
        <w:rPr>
          <w:rFonts w:ascii="仿宋" w:eastAsia="仿宋" w:hAnsi="仿宋" w:cs="宋体" w:hint="eastAsia"/>
          <w:color w:val="333333"/>
          <w:kern w:val="0"/>
          <w:sz w:val="28"/>
          <w:szCs w:val="28"/>
        </w:rPr>
        <w:t xml:space="preserve">     18810901886</w:t>
      </w:r>
    </w:p>
    <w:p w:rsidR="000157F1" w:rsidRDefault="00BF2739">
      <w:pPr>
        <w:widowControl/>
        <w:spacing w:line="360" w:lineRule="auto"/>
        <w:ind w:firstLine="480"/>
        <w:jc w:val="left"/>
        <w:rPr>
          <w:rFonts w:ascii="仿宋" w:eastAsia="仿宋" w:hAnsi="仿宋" w:cs="宋体"/>
          <w:color w:val="333333"/>
          <w:kern w:val="0"/>
          <w:sz w:val="28"/>
          <w:szCs w:val="28"/>
        </w:rPr>
      </w:pPr>
      <w:r>
        <w:rPr>
          <w:rFonts w:ascii="宋体" w:hAnsi="宋体" w:cs="宋体" w:hint="eastAsia"/>
          <w:color w:val="333333"/>
          <w:kern w:val="0"/>
          <w:sz w:val="28"/>
          <w:szCs w:val="28"/>
        </w:rPr>
        <w:t>   </w:t>
      </w: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rPr>
        <w:t>发送邮箱：</w:t>
      </w:r>
      <w:hyperlink r:id="rId10" w:history="1">
        <w:r>
          <w:rPr>
            <w:rStyle w:val="a9"/>
            <w:rFonts w:ascii="仿宋" w:eastAsia="仿宋" w:hAnsi="仿宋" w:cs="Times New Roman" w:hint="eastAsia"/>
            <w:kern w:val="0"/>
            <w:sz w:val="28"/>
            <w:szCs w:val="28"/>
          </w:rPr>
          <w:t>XTW218</w:t>
        </w:r>
        <w:r>
          <w:rPr>
            <w:rStyle w:val="a9"/>
            <w:rFonts w:ascii="仿宋" w:eastAsia="仿宋" w:hAnsi="仿宋" w:cs="Times New Roman"/>
            <w:kern w:val="0"/>
            <w:sz w:val="28"/>
            <w:szCs w:val="28"/>
          </w:rPr>
          <w:t>@163.com</w:t>
        </w:r>
      </w:hyperlink>
    </w:p>
    <w:p w:rsidR="000157F1" w:rsidRDefault="000157F1">
      <w:pPr>
        <w:spacing w:line="360" w:lineRule="auto"/>
        <w:ind w:firstLineChars="200" w:firstLine="560"/>
        <w:jc w:val="right"/>
        <w:rPr>
          <w:rFonts w:ascii="仿宋" w:eastAsia="仿宋" w:hAnsi="仿宋"/>
          <w:sz w:val="28"/>
          <w:szCs w:val="28"/>
        </w:rPr>
      </w:pPr>
    </w:p>
    <w:p w:rsidR="000157F1" w:rsidRDefault="00BF2739">
      <w:pPr>
        <w:spacing w:line="360" w:lineRule="auto"/>
        <w:ind w:firstLineChars="200" w:firstLine="560"/>
        <w:jc w:val="right"/>
        <w:rPr>
          <w:rFonts w:ascii="仿宋" w:eastAsia="仿宋" w:hAnsi="仿宋"/>
          <w:sz w:val="28"/>
          <w:szCs w:val="28"/>
        </w:rPr>
      </w:pPr>
      <w:r>
        <w:rPr>
          <w:rFonts w:ascii="仿宋" w:eastAsia="仿宋" w:hAnsi="仿宋" w:hint="eastAsia"/>
          <w:sz w:val="28"/>
          <w:szCs w:val="28"/>
        </w:rPr>
        <w:t>共青团北京中医药大学委员会</w:t>
      </w:r>
    </w:p>
    <w:p w:rsidR="000157F1" w:rsidRDefault="00BF2739">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2016</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w:t>
      </w:r>
      <w:r>
        <w:rPr>
          <w:rFonts w:ascii="仿宋" w:eastAsia="仿宋" w:hAnsi="仿宋" w:hint="eastAsia"/>
          <w:sz w:val="28"/>
          <w:szCs w:val="28"/>
        </w:rPr>
        <w:t>13</w:t>
      </w:r>
      <w:r>
        <w:rPr>
          <w:rFonts w:ascii="仿宋" w:eastAsia="仿宋" w:hAnsi="仿宋" w:hint="eastAsia"/>
          <w:sz w:val="28"/>
          <w:szCs w:val="28"/>
        </w:rPr>
        <w:t>日</w:t>
      </w:r>
    </w:p>
    <w:p w:rsidR="000157F1" w:rsidRDefault="000157F1">
      <w:pPr>
        <w:rPr>
          <w:rFonts w:ascii="仿宋" w:eastAsia="仿宋" w:hAnsi="仿宋"/>
          <w:sz w:val="28"/>
          <w:szCs w:val="28"/>
        </w:rPr>
      </w:pPr>
    </w:p>
    <w:sectPr w:rsidR="000157F1">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739" w:rsidRDefault="00BF2739">
      <w:r>
        <w:separator/>
      </w:r>
    </w:p>
  </w:endnote>
  <w:endnote w:type="continuationSeparator" w:id="0">
    <w:p w:rsidR="00BF2739" w:rsidRDefault="00BF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7F1" w:rsidRDefault="000157F1">
    <w:pPr>
      <w:pStyle w:val="a6"/>
    </w:pPr>
  </w:p>
  <w:p w:rsidR="000157F1" w:rsidRDefault="00BF2739">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0157F1" w:rsidRDefault="00BF27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5B89">
                            <w:rPr>
                              <w:noProof/>
                              <w:sz w:val="18"/>
                            </w:rPr>
                            <w:t>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0157F1" w:rsidRDefault="00BF27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5B89">
                      <w:rPr>
                        <w:noProof/>
                        <w:sz w:val="18"/>
                      </w:rPr>
                      <w:t>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739" w:rsidRDefault="00BF2739">
      <w:r>
        <w:separator/>
      </w:r>
    </w:p>
  </w:footnote>
  <w:footnote w:type="continuationSeparator" w:id="0">
    <w:p w:rsidR="00BF2739" w:rsidRDefault="00BF2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7F1" w:rsidRDefault="000157F1">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F04AA"/>
    <w:multiLevelType w:val="multilevel"/>
    <w:tmpl w:val="6CDF04AA"/>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71"/>
    <w:rsid w:val="00005509"/>
    <w:rsid w:val="000157F1"/>
    <w:rsid w:val="000160DF"/>
    <w:rsid w:val="00017FC8"/>
    <w:rsid w:val="00026C99"/>
    <w:rsid w:val="000336C9"/>
    <w:rsid w:val="00033B6F"/>
    <w:rsid w:val="00034C57"/>
    <w:rsid w:val="00041624"/>
    <w:rsid w:val="00045353"/>
    <w:rsid w:val="00046FC4"/>
    <w:rsid w:val="00050A9B"/>
    <w:rsid w:val="000601F5"/>
    <w:rsid w:val="00060D89"/>
    <w:rsid w:val="00071666"/>
    <w:rsid w:val="000842B1"/>
    <w:rsid w:val="00085E9F"/>
    <w:rsid w:val="000A41CB"/>
    <w:rsid w:val="000E0C04"/>
    <w:rsid w:val="001020F3"/>
    <w:rsid w:val="001145D2"/>
    <w:rsid w:val="00114C8A"/>
    <w:rsid w:val="00114DD7"/>
    <w:rsid w:val="00120ED4"/>
    <w:rsid w:val="00123765"/>
    <w:rsid w:val="00134FAD"/>
    <w:rsid w:val="001367F0"/>
    <w:rsid w:val="001442C1"/>
    <w:rsid w:val="00147364"/>
    <w:rsid w:val="00151899"/>
    <w:rsid w:val="00166C2F"/>
    <w:rsid w:val="001711B6"/>
    <w:rsid w:val="00171F1F"/>
    <w:rsid w:val="0018700F"/>
    <w:rsid w:val="00191340"/>
    <w:rsid w:val="00196CCF"/>
    <w:rsid w:val="001A1A7F"/>
    <w:rsid w:val="001C0EC3"/>
    <w:rsid w:val="001C2DCB"/>
    <w:rsid w:val="001D3928"/>
    <w:rsid w:val="001E201F"/>
    <w:rsid w:val="001E6B91"/>
    <w:rsid w:val="001F0DB8"/>
    <w:rsid w:val="001F1BD7"/>
    <w:rsid w:val="00207C63"/>
    <w:rsid w:val="002165FF"/>
    <w:rsid w:val="002267BC"/>
    <w:rsid w:val="00226A34"/>
    <w:rsid w:val="00241671"/>
    <w:rsid w:val="002857AF"/>
    <w:rsid w:val="00292665"/>
    <w:rsid w:val="002A15C3"/>
    <w:rsid w:val="002C3828"/>
    <w:rsid w:val="002C7B17"/>
    <w:rsid w:val="002D5AA7"/>
    <w:rsid w:val="002E3BAE"/>
    <w:rsid w:val="002F5946"/>
    <w:rsid w:val="003004F0"/>
    <w:rsid w:val="00302C72"/>
    <w:rsid w:val="0031437B"/>
    <w:rsid w:val="00335DC7"/>
    <w:rsid w:val="00337EB5"/>
    <w:rsid w:val="0034007E"/>
    <w:rsid w:val="003407FC"/>
    <w:rsid w:val="00346017"/>
    <w:rsid w:val="00346A35"/>
    <w:rsid w:val="00350590"/>
    <w:rsid w:val="0035188C"/>
    <w:rsid w:val="00352FC9"/>
    <w:rsid w:val="0035475E"/>
    <w:rsid w:val="003560F6"/>
    <w:rsid w:val="00357892"/>
    <w:rsid w:val="00370335"/>
    <w:rsid w:val="003962C4"/>
    <w:rsid w:val="003A6214"/>
    <w:rsid w:val="003B6306"/>
    <w:rsid w:val="003B7EDC"/>
    <w:rsid w:val="003C0060"/>
    <w:rsid w:val="003C042E"/>
    <w:rsid w:val="003C390C"/>
    <w:rsid w:val="003D12BA"/>
    <w:rsid w:val="003D5333"/>
    <w:rsid w:val="003D7B1D"/>
    <w:rsid w:val="003E08D3"/>
    <w:rsid w:val="003F312E"/>
    <w:rsid w:val="003F7E64"/>
    <w:rsid w:val="00406239"/>
    <w:rsid w:val="00412D91"/>
    <w:rsid w:val="00417462"/>
    <w:rsid w:val="00447143"/>
    <w:rsid w:val="00462DC2"/>
    <w:rsid w:val="004641ED"/>
    <w:rsid w:val="004679C9"/>
    <w:rsid w:val="004A03F5"/>
    <w:rsid w:val="004A63A5"/>
    <w:rsid w:val="004B178E"/>
    <w:rsid w:val="004D10F9"/>
    <w:rsid w:val="004E0669"/>
    <w:rsid w:val="004E09C7"/>
    <w:rsid w:val="004E34B3"/>
    <w:rsid w:val="004E3FB2"/>
    <w:rsid w:val="005006F4"/>
    <w:rsid w:val="00505DA1"/>
    <w:rsid w:val="00513058"/>
    <w:rsid w:val="0052300F"/>
    <w:rsid w:val="005279D5"/>
    <w:rsid w:val="00531F2E"/>
    <w:rsid w:val="005363EE"/>
    <w:rsid w:val="00543021"/>
    <w:rsid w:val="00545683"/>
    <w:rsid w:val="00552AC1"/>
    <w:rsid w:val="005534B8"/>
    <w:rsid w:val="005638CE"/>
    <w:rsid w:val="00576DF2"/>
    <w:rsid w:val="00582A33"/>
    <w:rsid w:val="005840F9"/>
    <w:rsid w:val="00592A11"/>
    <w:rsid w:val="005C67FD"/>
    <w:rsid w:val="005D3E8A"/>
    <w:rsid w:val="005E6DA5"/>
    <w:rsid w:val="005F2EB1"/>
    <w:rsid w:val="005F3BF9"/>
    <w:rsid w:val="005F5D1B"/>
    <w:rsid w:val="00614241"/>
    <w:rsid w:val="00622A31"/>
    <w:rsid w:val="00626F15"/>
    <w:rsid w:val="00633D19"/>
    <w:rsid w:val="00634F33"/>
    <w:rsid w:val="006416FC"/>
    <w:rsid w:val="006470B2"/>
    <w:rsid w:val="0065143D"/>
    <w:rsid w:val="00656482"/>
    <w:rsid w:val="00657AD8"/>
    <w:rsid w:val="00673E95"/>
    <w:rsid w:val="00682083"/>
    <w:rsid w:val="00684C1F"/>
    <w:rsid w:val="00697E80"/>
    <w:rsid w:val="006B4CE9"/>
    <w:rsid w:val="006C201A"/>
    <w:rsid w:val="006C4E79"/>
    <w:rsid w:val="006D1C32"/>
    <w:rsid w:val="006D5958"/>
    <w:rsid w:val="006E2CF2"/>
    <w:rsid w:val="006E7CAA"/>
    <w:rsid w:val="006F3BDB"/>
    <w:rsid w:val="006F6D84"/>
    <w:rsid w:val="00704DEB"/>
    <w:rsid w:val="0070611A"/>
    <w:rsid w:val="007130BF"/>
    <w:rsid w:val="00720227"/>
    <w:rsid w:val="00720558"/>
    <w:rsid w:val="00727315"/>
    <w:rsid w:val="007303D5"/>
    <w:rsid w:val="0073423D"/>
    <w:rsid w:val="00735458"/>
    <w:rsid w:val="00740954"/>
    <w:rsid w:val="0074317B"/>
    <w:rsid w:val="00743324"/>
    <w:rsid w:val="00743B53"/>
    <w:rsid w:val="00751671"/>
    <w:rsid w:val="007568AB"/>
    <w:rsid w:val="0076746A"/>
    <w:rsid w:val="00772848"/>
    <w:rsid w:val="00796BCD"/>
    <w:rsid w:val="007A6CD5"/>
    <w:rsid w:val="007C1A34"/>
    <w:rsid w:val="007D0446"/>
    <w:rsid w:val="008300AD"/>
    <w:rsid w:val="00832F94"/>
    <w:rsid w:val="00833844"/>
    <w:rsid w:val="008359E1"/>
    <w:rsid w:val="00860EE7"/>
    <w:rsid w:val="0086263A"/>
    <w:rsid w:val="00862B0B"/>
    <w:rsid w:val="008637CF"/>
    <w:rsid w:val="00866517"/>
    <w:rsid w:val="00871AF0"/>
    <w:rsid w:val="008A37A4"/>
    <w:rsid w:val="008B05A9"/>
    <w:rsid w:val="008C0837"/>
    <w:rsid w:val="008D1DD8"/>
    <w:rsid w:val="008E5D36"/>
    <w:rsid w:val="0090714D"/>
    <w:rsid w:val="00907CA5"/>
    <w:rsid w:val="00917E93"/>
    <w:rsid w:val="009206AC"/>
    <w:rsid w:val="00947711"/>
    <w:rsid w:val="00960DA5"/>
    <w:rsid w:val="00961838"/>
    <w:rsid w:val="00967C6F"/>
    <w:rsid w:val="0098002D"/>
    <w:rsid w:val="0098016F"/>
    <w:rsid w:val="00982B91"/>
    <w:rsid w:val="00990B8C"/>
    <w:rsid w:val="009913EF"/>
    <w:rsid w:val="009B6BFF"/>
    <w:rsid w:val="009C0A1E"/>
    <w:rsid w:val="009C2A79"/>
    <w:rsid w:val="009C7567"/>
    <w:rsid w:val="009D5EA6"/>
    <w:rsid w:val="009D7866"/>
    <w:rsid w:val="009E0BB1"/>
    <w:rsid w:val="009E50C3"/>
    <w:rsid w:val="009E5E76"/>
    <w:rsid w:val="009E6060"/>
    <w:rsid w:val="00A13194"/>
    <w:rsid w:val="00A13F93"/>
    <w:rsid w:val="00A2324B"/>
    <w:rsid w:val="00A26845"/>
    <w:rsid w:val="00A33AC3"/>
    <w:rsid w:val="00A7564A"/>
    <w:rsid w:val="00A827F7"/>
    <w:rsid w:val="00AA221F"/>
    <w:rsid w:val="00AC2598"/>
    <w:rsid w:val="00AD1185"/>
    <w:rsid w:val="00AD4935"/>
    <w:rsid w:val="00AD5A5E"/>
    <w:rsid w:val="00AE2B4D"/>
    <w:rsid w:val="00B101B9"/>
    <w:rsid w:val="00B23283"/>
    <w:rsid w:val="00B26F24"/>
    <w:rsid w:val="00B47572"/>
    <w:rsid w:val="00B55AFB"/>
    <w:rsid w:val="00B55B89"/>
    <w:rsid w:val="00B56052"/>
    <w:rsid w:val="00B61A52"/>
    <w:rsid w:val="00B93C47"/>
    <w:rsid w:val="00B9487B"/>
    <w:rsid w:val="00B97D2E"/>
    <w:rsid w:val="00BD174F"/>
    <w:rsid w:val="00BE5FEA"/>
    <w:rsid w:val="00BF2739"/>
    <w:rsid w:val="00BF4043"/>
    <w:rsid w:val="00C07572"/>
    <w:rsid w:val="00C3081E"/>
    <w:rsid w:val="00C3132C"/>
    <w:rsid w:val="00C31975"/>
    <w:rsid w:val="00C56206"/>
    <w:rsid w:val="00C6248A"/>
    <w:rsid w:val="00C71C5F"/>
    <w:rsid w:val="00C80A5E"/>
    <w:rsid w:val="00C86772"/>
    <w:rsid w:val="00C94626"/>
    <w:rsid w:val="00C970EB"/>
    <w:rsid w:val="00CA21F9"/>
    <w:rsid w:val="00CB2B71"/>
    <w:rsid w:val="00CB616A"/>
    <w:rsid w:val="00CD068E"/>
    <w:rsid w:val="00CD2317"/>
    <w:rsid w:val="00CD2719"/>
    <w:rsid w:val="00CF789F"/>
    <w:rsid w:val="00D04D9B"/>
    <w:rsid w:val="00D12C01"/>
    <w:rsid w:val="00D27D35"/>
    <w:rsid w:val="00D34851"/>
    <w:rsid w:val="00D376C2"/>
    <w:rsid w:val="00D533A5"/>
    <w:rsid w:val="00D56125"/>
    <w:rsid w:val="00D714B8"/>
    <w:rsid w:val="00D901AB"/>
    <w:rsid w:val="00D96CAA"/>
    <w:rsid w:val="00D97D87"/>
    <w:rsid w:val="00DB4DC8"/>
    <w:rsid w:val="00DB4E0C"/>
    <w:rsid w:val="00DC1B0D"/>
    <w:rsid w:val="00DC30FC"/>
    <w:rsid w:val="00DD2AE7"/>
    <w:rsid w:val="00DE0CA3"/>
    <w:rsid w:val="00DE2FA4"/>
    <w:rsid w:val="00DE7975"/>
    <w:rsid w:val="00DF15C2"/>
    <w:rsid w:val="00DF548D"/>
    <w:rsid w:val="00DF7D27"/>
    <w:rsid w:val="00E01C4C"/>
    <w:rsid w:val="00E055B2"/>
    <w:rsid w:val="00E14153"/>
    <w:rsid w:val="00E21F85"/>
    <w:rsid w:val="00E40105"/>
    <w:rsid w:val="00E41275"/>
    <w:rsid w:val="00E4290A"/>
    <w:rsid w:val="00E53D5C"/>
    <w:rsid w:val="00E62089"/>
    <w:rsid w:val="00E722D5"/>
    <w:rsid w:val="00E76D2E"/>
    <w:rsid w:val="00E83EC4"/>
    <w:rsid w:val="00E85932"/>
    <w:rsid w:val="00E96CB1"/>
    <w:rsid w:val="00E9736D"/>
    <w:rsid w:val="00EB481A"/>
    <w:rsid w:val="00ED044E"/>
    <w:rsid w:val="00EF1402"/>
    <w:rsid w:val="00EF20F3"/>
    <w:rsid w:val="00EF50E6"/>
    <w:rsid w:val="00EF6483"/>
    <w:rsid w:val="00F0595B"/>
    <w:rsid w:val="00F127A2"/>
    <w:rsid w:val="00F337DB"/>
    <w:rsid w:val="00F34ED1"/>
    <w:rsid w:val="00F43FA3"/>
    <w:rsid w:val="00F44273"/>
    <w:rsid w:val="00F54746"/>
    <w:rsid w:val="00F55C8B"/>
    <w:rsid w:val="00F75081"/>
    <w:rsid w:val="00F75E26"/>
    <w:rsid w:val="00FA4969"/>
    <w:rsid w:val="00FB17E5"/>
    <w:rsid w:val="00FC3E38"/>
    <w:rsid w:val="00FC7574"/>
    <w:rsid w:val="00FD0908"/>
    <w:rsid w:val="00FE7C6F"/>
    <w:rsid w:val="00FF7EF3"/>
    <w:rsid w:val="06984A5D"/>
    <w:rsid w:val="0EBD43B8"/>
    <w:rsid w:val="151A21A8"/>
    <w:rsid w:val="38234CA6"/>
    <w:rsid w:val="43DF3BD6"/>
    <w:rsid w:val="6A6D2817"/>
    <w:rsid w:val="7A45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Emphasis"/>
    <w:uiPriority w:val="20"/>
    <w:qFormat/>
    <w:rPr>
      <w:i/>
      <w:iCs/>
    </w:rPr>
  </w:style>
  <w:style w:type="character" w:styleId="a9">
    <w:name w:val="Hyperlink"/>
    <w:uiPriority w:val="99"/>
    <w:unhideWhenUsed/>
    <w:rPr>
      <w:color w:val="0000FF"/>
      <w:u w:val="single"/>
    </w:rPr>
  </w:style>
  <w:style w:type="character" w:styleId="aa">
    <w:name w:val="annotation reference"/>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link w:val="a3"/>
    <w:uiPriority w:val="99"/>
    <w:semiHidden/>
    <w:qFormat/>
    <w:rPr>
      <w:b/>
      <w:bCs/>
    </w:rPr>
  </w:style>
  <w:style w:type="character" w:customStyle="1" w:styleId="Char1">
    <w:name w:val="批注框文本 Char"/>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Emphasis"/>
    <w:uiPriority w:val="20"/>
    <w:qFormat/>
    <w:rPr>
      <w:i/>
      <w:iCs/>
    </w:rPr>
  </w:style>
  <w:style w:type="character" w:styleId="a9">
    <w:name w:val="Hyperlink"/>
    <w:uiPriority w:val="99"/>
    <w:unhideWhenUsed/>
    <w:rPr>
      <w:color w:val="0000FF"/>
      <w:u w:val="single"/>
    </w:rPr>
  </w:style>
  <w:style w:type="character" w:styleId="aa">
    <w:name w:val="annotation reference"/>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link w:val="a3"/>
    <w:uiPriority w:val="99"/>
    <w:semiHidden/>
    <w:qFormat/>
    <w:rPr>
      <w:b/>
      <w:bCs/>
    </w:rPr>
  </w:style>
  <w:style w:type="character" w:customStyle="1" w:styleId="Char1">
    <w:name w:val="批注框文本 Char"/>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XTW218@163.com" TargetMode="External"/><Relationship Id="rId4" Type="http://schemas.microsoft.com/office/2007/relationships/stylesWithEffects" Target="stylesWithEffects.xml"/><Relationship Id="rId9" Type="http://schemas.openxmlformats.org/officeDocument/2006/relationships/hyperlink" Target="mailto:&#30005;&#23376;&#29256;&#21457;&#36865;XTW218@163.com&#65292;&#30422;&#31456;&#32440;&#36136;&#29256;&#25552;&#20132;&#26657;&#22242;&#22996;21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关于开展2015年北京中医药大学大学生</dc:title>
  <dc:creator>dell</dc:creator>
  <cp:lastModifiedBy>孟妍</cp:lastModifiedBy>
  <cp:revision>23</cp:revision>
  <dcterms:created xsi:type="dcterms:W3CDTF">2016-05-12T07:42:00Z</dcterms:created>
  <dcterms:modified xsi:type="dcterms:W3CDTF">2016-05-13T12:39:00Z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