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before="156" w:after="234"/>
      </w:pPr>
      <w:bookmarkStart w:id="2" w:name="_GoBack"/>
      <w:bookmarkEnd w:id="2"/>
      <w:r>
        <w:rPr>
          <w:rFonts w:hint="eastAsia"/>
        </w:rPr>
        <w:t>附件2：</w:t>
      </w:r>
      <w:bookmarkStart w:id="0" w:name="_Toc448951825"/>
      <w:bookmarkStart w:id="1" w:name="_Toc355463919"/>
      <w:r>
        <w:rPr>
          <w:rFonts w:hint="eastAsia"/>
        </w:rPr>
        <w:t>北京中医药大学暑期社会实践团队项目申报书</w:t>
      </w:r>
      <w:bookmarkEnd w:id="0"/>
      <w:bookmarkEnd w:id="1"/>
      <w:r>
        <w:rPr>
          <w:rFonts w:hint="eastAsia"/>
        </w:rPr>
        <w:t>（校级招标）</w:t>
      </w:r>
    </w:p>
    <w:p/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4" w:hRule="atLeast"/>
        </w:trPr>
        <w:tc>
          <w:tcPr>
            <w:tcW w:w="852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48"/>
              </w:rPr>
            </w:pPr>
          </w:p>
          <w:p/>
          <w:p/>
          <w:p>
            <w:pPr>
              <w:spacing w:line="360" w:lineRule="auto"/>
              <w:jc w:val="center"/>
              <w:rPr>
                <w:rFonts w:ascii="黑体" w:hAnsi="宋体" w:eastAsia="黑体"/>
                <w:bCs/>
                <w:sz w:val="48"/>
              </w:rPr>
            </w:pPr>
            <w:r>
              <w:rPr>
                <w:rFonts w:hint="eastAsia" w:ascii="黑体" w:hAnsi="宋体" w:eastAsia="黑体"/>
                <w:bCs/>
                <w:sz w:val="48"/>
              </w:rPr>
              <w:t>北京中医药大学</w:t>
            </w:r>
          </w:p>
          <w:p>
            <w:pPr>
              <w:spacing w:line="360" w:lineRule="auto"/>
              <w:jc w:val="center"/>
              <w:rPr>
                <w:rFonts w:ascii="黑体" w:hAnsi="宋体" w:eastAsia="黑体"/>
                <w:b/>
                <w:bCs/>
                <w:sz w:val="48"/>
              </w:rPr>
            </w:pPr>
            <w:r>
              <w:rPr>
                <w:rFonts w:hint="eastAsia" w:ascii="黑体" w:hAnsi="宋体" w:eastAsia="黑体"/>
                <w:bCs/>
                <w:sz w:val="48"/>
              </w:rPr>
              <w:t>暑期社会实践团队项目申报书</w:t>
            </w:r>
          </w:p>
          <w:p>
            <w:r>
              <w:rPr>
                <w:rFonts w:hint="eastAsia"/>
              </w:rPr>
              <w:t xml:space="preserve"> </w:t>
            </w:r>
          </w:p>
          <w:p/>
          <w:p/>
          <w:p/>
          <w:p/>
          <w:p>
            <w:pPr>
              <w:pStyle w:val="12"/>
              <w:widowControl w:val="0"/>
              <w:snapToGrid w:val="0"/>
              <w:spacing w:line="360" w:lineRule="auto"/>
              <w:ind w:firstLine="899" w:firstLineChars="346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团队名称：</w:t>
            </w:r>
            <w:r>
              <w:rPr>
                <w:rFonts w:hint="eastAsia"/>
                <w:sz w:val="26"/>
                <w:szCs w:val="26"/>
                <w:u w:val="single"/>
              </w:rPr>
              <w:t xml:space="preserve">    </w:t>
            </w:r>
            <w:r>
              <w:rPr>
                <w:rFonts w:hint="eastAsia"/>
                <w:color w:val="FF0000"/>
                <w:sz w:val="26"/>
                <w:szCs w:val="26"/>
                <w:u w:val="single"/>
              </w:rPr>
              <w:t>******实践团</w:t>
            </w:r>
            <w:r>
              <w:rPr>
                <w:rFonts w:hint="eastAsia"/>
                <w:color w:val="000000" w:themeColor="text1"/>
                <w:sz w:val="26"/>
                <w:szCs w:val="26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sz w:val="26"/>
                <w:szCs w:val="26"/>
                <w:u w:val="single"/>
              </w:rPr>
              <w:t xml:space="preserve">                </w:t>
            </w:r>
          </w:p>
          <w:p>
            <w:pPr>
              <w:pStyle w:val="12"/>
              <w:widowControl w:val="0"/>
              <w:snapToGrid w:val="0"/>
              <w:spacing w:line="360" w:lineRule="auto"/>
              <w:ind w:firstLine="899" w:firstLineChars="346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申报单位：</w:t>
            </w:r>
            <w:r>
              <w:rPr>
                <w:rFonts w:hint="eastAsia"/>
                <w:sz w:val="26"/>
                <w:szCs w:val="26"/>
                <w:u w:val="single"/>
              </w:rPr>
              <w:t xml:space="preserve">                                 </w:t>
            </w:r>
          </w:p>
          <w:p>
            <w:pPr>
              <w:pStyle w:val="12"/>
              <w:widowControl w:val="0"/>
              <w:snapToGrid w:val="0"/>
              <w:spacing w:line="360" w:lineRule="auto"/>
              <w:ind w:firstLine="899" w:firstLineChars="346"/>
              <w:rPr>
                <w:sz w:val="26"/>
                <w:szCs w:val="26"/>
                <w:u w:val="single"/>
              </w:rPr>
            </w:pPr>
            <w:r>
              <w:rPr>
                <w:rFonts w:hint="eastAsia"/>
                <w:sz w:val="26"/>
                <w:szCs w:val="26"/>
              </w:rPr>
              <w:t>负责人姓名：</w:t>
            </w:r>
            <w:r>
              <w:rPr>
                <w:rFonts w:hint="eastAsia"/>
                <w:sz w:val="26"/>
                <w:szCs w:val="26"/>
                <w:u w:val="single"/>
              </w:rPr>
              <w:t xml:space="preserve">                               </w:t>
            </w:r>
          </w:p>
          <w:p>
            <w:pPr>
              <w:pStyle w:val="12"/>
              <w:widowControl w:val="0"/>
              <w:snapToGrid w:val="0"/>
              <w:spacing w:line="360" w:lineRule="auto"/>
              <w:ind w:firstLine="899" w:firstLineChars="346"/>
              <w:rPr>
                <w:rFonts w:ascii="仿宋_GB2312" w:eastAsia="仿宋_GB2312"/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 xml:space="preserve">团队类别：  </w:t>
            </w:r>
            <w:r>
              <w:rPr>
                <w:rFonts w:hint="eastAsia" w:ascii="仿宋_GB2312" w:eastAsia="仿宋_GB2312"/>
                <w:sz w:val="26"/>
                <w:szCs w:val="26"/>
              </w:rPr>
              <w:t>□重点团队</w:t>
            </w:r>
            <w:r>
              <w:rPr>
                <w:rFonts w:ascii="仿宋_GB2312" w:eastAsia="仿宋_GB2312"/>
                <w:sz w:val="26"/>
                <w:szCs w:val="26"/>
              </w:rPr>
              <w:t xml:space="preserve"> </w:t>
            </w:r>
            <w:r>
              <w:rPr>
                <w:rFonts w:hint="eastAsia" w:ascii="仿宋_GB2312" w:eastAsia="仿宋_GB2312"/>
                <w:sz w:val="26"/>
                <w:szCs w:val="26"/>
              </w:rPr>
              <w:t xml:space="preserve">  □支持团队</w:t>
            </w:r>
          </w:p>
          <w:p>
            <w:pPr>
              <w:pStyle w:val="12"/>
              <w:widowControl w:val="0"/>
              <w:snapToGrid w:val="0"/>
              <w:spacing w:line="360" w:lineRule="auto"/>
              <w:ind w:firstLine="899" w:firstLineChars="346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专题类别 ：</w:t>
            </w:r>
          </w:p>
          <w:p>
            <w:pPr>
              <w:pStyle w:val="12"/>
              <w:widowControl w:val="0"/>
              <w:snapToGrid w:val="0"/>
              <w:ind w:firstLine="830" w:firstLineChars="346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□1“精准扶贫”调研实践行动</w:t>
            </w:r>
          </w:p>
          <w:p>
            <w:pPr>
              <w:pStyle w:val="12"/>
              <w:widowControl w:val="0"/>
              <w:snapToGrid w:val="0"/>
              <w:ind w:firstLine="840" w:firstLineChars="3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□2“医带一路”医疗、文化、教育调研交流行动</w:t>
            </w:r>
          </w:p>
          <w:p>
            <w:pPr>
              <w:pStyle w:val="12"/>
              <w:widowControl w:val="0"/>
              <w:snapToGrid w:val="0"/>
              <w:ind w:firstLine="840" w:firstLineChars="3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□3“农村医疗兜底”农村医疗兜底情况调查实践行动</w:t>
            </w:r>
          </w:p>
          <w:p>
            <w:pPr>
              <w:pStyle w:val="12"/>
              <w:ind w:firstLine="840" w:firstLineChars="3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□4“青年视角”京津冀协同发展青年观察行动</w:t>
            </w:r>
          </w:p>
          <w:p>
            <w:pPr>
              <w:pStyle w:val="12"/>
              <w:ind w:firstLine="840" w:firstLineChars="3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□5“互学互通”两岸四地青年伙伴行动</w:t>
            </w:r>
          </w:p>
          <w:p>
            <w:pPr>
              <w:pStyle w:val="12"/>
              <w:ind w:firstLine="840" w:firstLineChars="3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□6“科技前沿”科技及创新驱动经济转型体验行动</w:t>
            </w:r>
          </w:p>
          <w:p>
            <w:pPr>
              <w:pStyle w:val="12"/>
              <w:ind w:firstLine="840" w:firstLineChars="3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□7“就业创业”创新创业、预就业调研实践行动</w:t>
            </w:r>
          </w:p>
          <w:p>
            <w:pPr>
              <w:pStyle w:val="12"/>
              <w:ind w:firstLine="840" w:firstLineChars="3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□8“生态中医”发展中医药环保科普行动</w:t>
            </w:r>
          </w:p>
          <w:p>
            <w:pPr>
              <w:pStyle w:val="12"/>
              <w:ind w:firstLine="840" w:firstLineChars="3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□9“文化传承”社会主义先进文化倡导宣讲行动</w:t>
            </w:r>
          </w:p>
          <w:p>
            <w:pPr>
              <w:pStyle w:val="12"/>
              <w:widowControl w:val="0"/>
              <w:snapToGrid w:val="0"/>
              <w:ind w:firstLine="840" w:firstLineChars="3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□10“健康中国”爱心同行民生公益行动 </w:t>
            </w:r>
          </w:p>
          <w:p/>
          <w:p/>
          <w:p>
            <w:pPr>
              <w:pStyle w:val="9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共青团北京中医药大学委员会</w:t>
            </w:r>
          </w:p>
          <w:p>
            <w:pPr>
              <w:pStyle w:val="9"/>
              <w:rPr>
                <w:rFonts w:ascii="华文中宋" w:hAnsi="华文中宋" w:eastAsia="华文中宋"/>
              </w:rPr>
            </w:pPr>
          </w:p>
          <w:p>
            <w:pPr>
              <w:pStyle w:val="9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  <w:lang w:eastAsia="zh-CN"/>
              </w:rPr>
              <w:t>2018</w:t>
            </w:r>
            <w:r>
              <w:rPr>
                <w:rFonts w:hint="eastAsia" w:ascii="华文中宋" w:hAnsi="华文中宋" w:eastAsia="华文中宋"/>
              </w:rPr>
              <w:t>年5 月</w:t>
            </w:r>
          </w:p>
          <w:p/>
        </w:tc>
      </w:tr>
    </w:tbl>
    <w:p/>
    <w:p>
      <w:r>
        <w:br w:type="page"/>
      </w:r>
    </w:p>
    <w:p/>
    <w:p>
      <w:pPr>
        <w:pStyle w:val="13"/>
        <w:spacing w:before="156"/>
        <w:rPr>
          <w:b/>
        </w:rPr>
      </w:pPr>
      <w:r>
        <w:rPr>
          <w:rFonts w:hint="eastAsia"/>
        </w:rPr>
        <w:t xml:space="preserve">A  </w:t>
      </w:r>
      <w:r>
        <w:rPr>
          <w:rFonts w:hint="eastAsia"/>
          <w:b/>
        </w:rPr>
        <w:t>基本情况</w:t>
      </w:r>
    </w:p>
    <w:tbl>
      <w:tblPr>
        <w:tblStyle w:val="5"/>
        <w:tblW w:w="83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1440"/>
        <w:gridCol w:w="1382"/>
        <w:gridCol w:w="1090"/>
        <w:gridCol w:w="408"/>
        <w:gridCol w:w="770"/>
        <w:gridCol w:w="372"/>
        <w:gridCol w:w="54"/>
        <w:gridCol w:w="1090"/>
        <w:gridCol w:w="11"/>
        <w:gridCol w:w="43"/>
        <w:gridCol w:w="10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restart"/>
            <w:textDirection w:val="tbRlV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团队情况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团队名称</w:t>
            </w:r>
          </w:p>
        </w:tc>
        <w:tc>
          <w:tcPr>
            <w:tcW w:w="6309" w:type="dxa"/>
            <w:gridSpan w:val="10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实践地点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活动起止时间</w:t>
            </w:r>
          </w:p>
        </w:tc>
        <w:tc>
          <w:tcPr>
            <w:tcW w:w="1196" w:type="dxa"/>
            <w:gridSpan w:val="3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参与人数</w:t>
            </w:r>
          </w:p>
        </w:tc>
        <w:tc>
          <w:tcPr>
            <w:tcW w:w="1143" w:type="dxa"/>
            <w:gridSpan w:val="3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预算资金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已到位资金</w:t>
            </w:r>
          </w:p>
        </w:tc>
        <w:tc>
          <w:tcPr>
            <w:tcW w:w="1196" w:type="dxa"/>
            <w:gridSpan w:val="3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申请资金</w:t>
            </w:r>
          </w:p>
        </w:tc>
        <w:tc>
          <w:tcPr>
            <w:tcW w:w="1143" w:type="dxa"/>
            <w:gridSpan w:val="3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textDirection w:val="tbRlV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440" w:type="dxa"/>
            <w:vMerge w:val="restart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是否已经</w:t>
            </w:r>
          </w:p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联系单位</w:t>
            </w:r>
          </w:p>
        </w:tc>
        <w:tc>
          <w:tcPr>
            <w:tcW w:w="1382" w:type="dxa"/>
            <w:vMerge w:val="restart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单位名称</w:t>
            </w:r>
          </w:p>
        </w:tc>
        <w:tc>
          <w:tcPr>
            <w:tcW w:w="3429" w:type="dxa"/>
            <w:gridSpan w:val="7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textDirection w:val="tbRlV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联系人</w:t>
            </w:r>
          </w:p>
        </w:tc>
        <w:tc>
          <w:tcPr>
            <w:tcW w:w="3429" w:type="dxa"/>
            <w:gridSpan w:val="7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textDirection w:val="tbRlV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联系方式</w:t>
            </w:r>
          </w:p>
        </w:tc>
        <w:tc>
          <w:tcPr>
            <w:tcW w:w="3429" w:type="dxa"/>
            <w:gridSpan w:val="7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restart"/>
            <w:textDirection w:val="tbRlV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团队负责人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ind w:firstLine="210" w:firstLineChars="100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姓  名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widowControl/>
              <w:snapToGrid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 xml:space="preserve">  学  院</w:t>
            </w:r>
          </w:p>
        </w:tc>
        <w:tc>
          <w:tcPr>
            <w:tcW w:w="1196" w:type="dxa"/>
            <w:gridSpan w:val="3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01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专业班级</w:t>
            </w:r>
          </w:p>
        </w:tc>
        <w:tc>
          <w:tcPr>
            <w:tcW w:w="1132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atLeast"/>
          <w:jc w:val="center"/>
        </w:trPr>
        <w:tc>
          <w:tcPr>
            <w:tcW w:w="579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 xml:space="preserve">  手 </w:t>
            </w:r>
            <w:r>
              <w:rPr>
                <w:rFonts w:ascii="黑体" w:hAnsi="宋体" w:eastAsia="黑体"/>
                <w:szCs w:val="24"/>
              </w:rPr>
              <w:t xml:space="preserve"> </w:t>
            </w:r>
            <w:r>
              <w:rPr>
                <w:rFonts w:hint="eastAsia" w:ascii="黑体" w:hAnsi="宋体" w:eastAsia="黑体"/>
                <w:szCs w:val="24"/>
              </w:rPr>
              <w:t>机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电子信箱</w:t>
            </w:r>
          </w:p>
        </w:tc>
        <w:tc>
          <w:tcPr>
            <w:tcW w:w="3429" w:type="dxa"/>
            <w:gridSpan w:val="7"/>
            <w:vAlign w:val="center"/>
          </w:tcPr>
          <w:p>
            <w:pPr>
              <w:widowControl/>
              <w:snapToGrid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restart"/>
            <w:textDirection w:val="tbRlV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指导教师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 xml:space="preserve">  姓  名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 xml:space="preserve"> </w:t>
            </w:r>
          </w:p>
        </w:tc>
        <w:tc>
          <w:tcPr>
            <w:tcW w:w="1498" w:type="dxa"/>
            <w:gridSpan w:val="2"/>
            <w:vAlign w:val="center"/>
          </w:tcPr>
          <w:p>
            <w:pPr>
              <w:widowControl/>
              <w:snapToGrid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 xml:space="preserve">  系   别</w:t>
            </w:r>
          </w:p>
        </w:tc>
        <w:tc>
          <w:tcPr>
            <w:tcW w:w="1142" w:type="dxa"/>
            <w:gridSpan w:val="2"/>
            <w:vAlign w:val="center"/>
          </w:tcPr>
          <w:p>
            <w:pPr>
              <w:widowControl/>
              <w:snapToGrid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144" w:type="dxa"/>
            <w:gridSpan w:val="2"/>
            <w:vAlign w:val="center"/>
          </w:tcPr>
          <w:p>
            <w:pPr>
              <w:widowControl/>
              <w:snapToGrid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职    称</w:t>
            </w:r>
          </w:p>
        </w:tc>
        <w:tc>
          <w:tcPr>
            <w:tcW w:w="1143" w:type="dxa"/>
            <w:gridSpan w:val="3"/>
            <w:vAlign w:val="center"/>
          </w:tcPr>
          <w:p>
            <w:pPr>
              <w:widowControl/>
              <w:snapToGrid/>
              <w:rPr>
                <w:rFonts w:ascii="黑体" w:hAnsi="宋体" w:eastAsia="黑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 xml:space="preserve">  </w:t>
            </w:r>
            <w:r>
              <w:rPr>
                <w:rFonts w:hint="eastAsia" w:ascii="黑体" w:hAnsi="宋体" w:eastAsia="黑体"/>
                <w:szCs w:val="24"/>
              </w:rPr>
              <w:t>学  院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联系方式</w:t>
            </w:r>
          </w:p>
        </w:tc>
        <w:tc>
          <w:tcPr>
            <w:tcW w:w="3429" w:type="dxa"/>
            <w:gridSpan w:val="7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是否随团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电子信箱</w:t>
            </w:r>
          </w:p>
        </w:tc>
        <w:tc>
          <w:tcPr>
            <w:tcW w:w="3429" w:type="dxa"/>
            <w:gridSpan w:val="7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restart"/>
            <w:textDirection w:val="tbRlV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团队成员（学生成员</w:t>
            </w:r>
            <w:r>
              <w:rPr>
                <w:rFonts w:ascii="黑体" w:hAnsi="宋体" w:eastAsia="黑体"/>
                <w:szCs w:val="24"/>
              </w:rPr>
              <w:t>不超过</w:t>
            </w:r>
            <w:r>
              <w:rPr>
                <w:rFonts w:hint="eastAsia" w:ascii="黑体" w:hAnsi="宋体" w:eastAsia="黑体"/>
                <w:szCs w:val="24"/>
              </w:rPr>
              <w:t>15人</w:t>
            </w:r>
            <w:r>
              <w:rPr>
                <w:rFonts w:ascii="黑体" w:hAnsi="宋体" w:eastAsia="黑体"/>
                <w:szCs w:val="24"/>
              </w:rPr>
              <w:t>，</w:t>
            </w:r>
            <w:r>
              <w:rPr>
                <w:rFonts w:hint="eastAsia" w:ascii="黑体" w:hAnsi="宋体" w:eastAsia="黑体"/>
                <w:szCs w:val="24"/>
              </w:rPr>
              <w:t>至少</w:t>
            </w:r>
            <w:r>
              <w:rPr>
                <w:rFonts w:ascii="黑体" w:hAnsi="宋体" w:eastAsia="黑体"/>
                <w:szCs w:val="24"/>
              </w:rPr>
              <w:t>含1</w:t>
            </w:r>
            <w:r>
              <w:rPr>
                <w:rFonts w:hint="eastAsia" w:ascii="黑体" w:hAnsi="宋体" w:eastAsia="黑体"/>
                <w:szCs w:val="24"/>
              </w:rPr>
              <w:t>名</w:t>
            </w:r>
            <w:r>
              <w:rPr>
                <w:rFonts w:ascii="黑体" w:hAnsi="宋体" w:eastAsia="黑体"/>
                <w:szCs w:val="24"/>
              </w:rPr>
              <w:t>研究生</w:t>
            </w:r>
            <w:r>
              <w:rPr>
                <w:rFonts w:hint="eastAsia" w:ascii="黑体" w:hAnsi="宋体" w:eastAsia="黑体"/>
                <w:szCs w:val="24"/>
              </w:rPr>
              <w:t>作为</w:t>
            </w:r>
            <w:r>
              <w:rPr>
                <w:rFonts w:ascii="黑体" w:hAnsi="宋体" w:eastAsia="黑体"/>
                <w:szCs w:val="24"/>
              </w:rPr>
              <w:t>指导）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姓   名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学院</w:t>
            </w:r>
          </w:p>
        </w:tc>
        <w:tc>
          <w:tcPr>
            <w:tcW w:w="1090" w:type="dxa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班级</w:t>
            </w:r>
          </w:p>
        </w:tc>
        <w:tc>
          <w:tcPr>
            <w:tcW w:w="117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学号</w:t>
            </w:r>
          </w:p>
        </w:tc>
        <w:tc>
          <w:tcPr>
            <w:tcW w:w="1570" w:type="dxa"/>
            <w:gridSpan w:val="5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联系方式</w:t>
            </w:r>
          </w:p>
        </w:tc>
        <w:tc>
          <w:tcPr>
            <w:tcW w:w="1089" w:type="dxa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成员分工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5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5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5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5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5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5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5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5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5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570" w:type="dxa"/>
            <w:gridSpan w:val="5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570" w:type="dxa"/>
            <w:gridSpan w:val="5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570" w:type="dxa"/>
            <w:gridSpan w:val="5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</w:tr>
    </w:tbl>
    <w:p>
      <w:pPr>
        <w:pStyle w:val="13"/>
        <w:spacing w:before="156"/>
      </w:pPr>
    </w:p>
    <w:p>
      <w:pPr>
        <w:widowControl/>
        <w:snapToGrid/>
        <w:jc w:val="left"/>
        <w:rPr>
          <w:rFonts w:eastAsia="楷体_GB2312"/>
          <w:bCs/>
          <w:sz w:val="24"/>
          <w:szCs w:val="24"/>
        </w:rPr>
      </w:pPr>
      <w:r>
        <w:br w:type="page"/>
      </w:r>
    </w:p>
    <w:p>
      <w:pPr>
        <w:pStyle w:val="13"/>
        <w:spacing w:before="156"/>
      </w:pPr>
      <w:r>
        <w:rPr>
          <w:rFonts w:hint="eastAsia"/>
        </w:rPr>
        <w:t xml:space="preserve">B  </w:t>
      </w:r>
      <w:r>
        <w:rPr>
          <w:rFonts w:hint="eastAsia"/>
          <w:b/>
        </w:rPr>
        <w:t>实践项目内容及安全策划</w:t>
      </w:r>
    </w:p>
    <w:tbl>
      <w:tblPr>
        <w:tblStyle w:val="5"/>
        <w:tblW w:w="830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"/>
        <w:gridCol w:w="1171"/>
        <w:gridCol w:w="2042"/>
        <w:gridCol w:w="188"/>
        <w:gridCol w:w="1653"/>
        <w:gridCol w:w="2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8" w:hRule="atLeast"/>
          <w:jc w:val="center"/>
        </w:trPr>
        <w:tc>
          <w:tcPr>
            <w:tcW w:w="566" w:type="dxa"/>
            <w:textDirection w:val="tbRlV"/>
            <w:vAlign w:val="center"/>
          </w:tcPr>
          <w:p>
            <w:pPr>
              <w:pStyle w:val="14"/>
              <w:spacing w:line="600" w:lineRule="auto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>项目来源及背景</w:t>
            </w:r>
          </w:p>
        </w:tc>
        <w:tc>
          <w:tcPr>
            <w:tcW w:w="7740" w:type="dxa"/>
            <w:gridSpan w:val="5"/>
            <w:vAlign w:val="center"/>
          </w:tcPr>
          <w:p>
            <w:pPr>
              <w:pStyle w:val="14"/>
              <w:rPr>
                <w:rFonts w:ascii="宋体" w:hAnsi="宋体" w:eastAsia="宋体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</w:rPr>
              <w:t>（100字以内）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5" w:hRule="atLeast"/>
          <w:jc w:val="center"/>
        </w:trPr>
        <w:tc>
          <w:tcPr>
            <w:tcW w:w="566" w:type="dxa"/>
            <w:textDirection w:val="tbRlV"/>
            <w:vAlign w:val="center"/>
          </w:tcPr>
          <w:p>
            <w:pPr>
              <w:pStyle w:val="14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>实践项目概述（实践主题及意义）</w:t>
            </w:r>
          </w:p>
        </w:tc>
        <w:tc>
          <w:tcPr>
            <w:tcW w:w="7740" w:type="dxa"/>
            <w:gridSpan w:val="5"/>
            <w:vAlign w:val="center"/>
          </w:tcPr>
          <w:p>
            <w:pPr>
              <w:pStyle w:val="14"/>
              <w:rPr>
                <w:rFonts w:ascii="宋体" w:hAnsi="宋体" w:eastAsia="宋体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</w:rPr>
              <w:t>（</w:t>
            </w:r>
            <w:r>
              <w:rPr>
                <w:rFonts w:ascii="仿宋_GB2312" w:hAnsi="仿宋_GB2312" w:eastAsia="仿宋_GB2312"/>
                <w:b/>
                <w:bCs/>
                <w:sz w:val="24"/>
              </w:rPr>
              <w:t>200</w:t>
            </w:r>
            <w:r>
              <w:rPr>
                <w:rFonts w:hint="eastAsia" w:ascii="仿宋_GB2312" w:hAnsi="仿宋_GB2312" w:eastAsia="仿宋_GB2312"/>
                <w:b/>
                <w:bCs/>
                <w:sz w:val="24"/>
              </w:rPr>
              <w:t>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8" w:hRule="atLeast"/>
          <w:jc w:val="center"/>
        </w:trPr>
        <w:tc>
          <w:tcPr>
            <w:tcW w:w="566" w:type="dxa"/>
            <w:textDirection w:val="tbRlV"/>
            <w:vAlign w:val="center"/>
          </w:tcPr>
          <w:p>
            <w:pPr>
              <w:pStyle w:val="14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>实践内容</w:t>
            </w:r>
          </w:p>
        </w:tc>
        <w:tc>
          <w:tcPr>
            <w:tcW w:w="7740" w:type="dxa"/>
            <w:gridSpan w:val="5"/>
            <w:vAlign w:val="center"/>
          </w:tcPr>
          <w:p>
            <w:pPr>
              <w:pStyle w:val="14"/>
              <w:jc w:val="both"/>
              <w:rPr>
                <w:rFonts w:ascii="仿宋_GB2312" w:hAnsi="仿宋_GB2312" w:eastAsia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/>
                <w:bCs/>
                <w:sz w:val="24"/>
              </w:rPr>
              <w:t>专题调研</w:t>
            </w:r>
            <w:r>
              <w:rPr>
                <w:rFonts w:hint="eastAsia" w:ascii="仿宋_GB2312" w:eastAsia="仿宋_GB2312"/>
                <w:sz w:val="26"/>
                <w:szCs w:val="26"/>
              </w:rPr>
              <w:t>□</w:t>
            </w:r>
            <w:r>
              <w:rPr>
                <w:rFonts w:hint="eastAsia" w:ascii="仿宋_GB2312" w:hAnsi="仿宋_GB2312" w:eastAsia="仿宋_GB2312"/>
                <w:bCs/>
                <w:sz w:val="24"/>
              </w:rPr>
              <w:t>研究讨论</w:t>
            </w:r>
            <w:r>
              <w:rPr>
                <w:rFonts w:hint="eastAsia" w:ascii="仿宋_GB2312" w:eastAsia="仿宋_GB2312"/>
                <w:sz w:val="26"/>
                <w:szCs w:val="26"/>
              </w:rPr>
              <w:t>□</w:t>
            </w:r>
            <w:r>
              <w:rPr>
                <w:rFonts w:hint="eastAsia" w:ascii="仿宋_GB2312" w:hAnsi="仿宋_GB2312" w:eastAsia="仿宋_GB2312"/>
                <w:bCs/>
                <w:sz w:val="24"/>
              </w:rPr>
              <w:t>支农支教</w:t>
            </w:r>
            <w:r>
              <w:rPr>
                <w:rFonts w:hint="eastAsia" w:ascii="仿宋_GB2312" w:eastAsia="仿宋_GB2312"/>
                <w:sz w:val="26"/>
                <w:szCs w:val="26"/>
              </w:rPr>
              <w:t>□</w:t>
            </w:r>
            <w:r>
              <w:rPr>
                <w:rFonts w:hint="eastAsia" w:ascii="仿宋_GB2312" w:hAnsi="仿宋_GB2312" w:eastAsia="仿宋_GB2312"/>
                <w:bCs/>
                <w:sz w:val="24"/>
              </w:rPr>
              <w:t>培训指导</w:t>
            </w:r>
            <w:r>
              <w:rPr>
                <w:rFonts w:hint="eastAsia" w:ascii="仿宋_GB2312" w:eastAsia="仿宋_GB2312"/>
                <w:sz w:val="26"/>
                <w:szCs w:val="26"/>
              </w:rPr>
              <w:t>□</w:t>
            </w:r>
            <w:r>
              <w:rPr>
                <w:rFonts w:hint="eastAsia" w:ascii="仿宋_GB2312" w:hAnsi="仿宋_GB2312" w:eastAsia="仿宋_GB2312"/>
                <w:bCs/>
                <w:sz w:val="24"/>
              </w:rPr>
              <w:t>科普宣传</w:t>
            </w:r>
            <w:r>
              <w:rPr>
                <w:rFonts w:hint="eastAsia" w:ascii="仿宋_GB2312" w:eastAsia="仿宋_GB2312"/>
                <w:sz w:val="26"/>
                <w:szCs w:val="26"/>
              </w:rPr>
              <w:t>□</w:t>
            </w:r>
            <w:r>
              <w:rPr>
                <w:rFonts w:hint="eastAsia" w:ascii="仿宋_GB2312" w:hAnsi="仿宋_GB2312" w:eastAsia="仿宋_GB2312"/>
                <w:bCs/>
                <w:sz w:val="24"/>
              </w:rPr>
              <w:t>科研攻关</w:t>
            </w:r>
            <w:r>
              <w:rPr>
                <w:rFonts w:hint="eastAsia" w:ascii="仿宋_GB2312" w:eastAsia="仿宋_GB2312"/>
                <w:sz w:val="26"/>
                <w:szCs w:val="26"/>
              </w:rPr>
              <w:t>□</w:t>
            </w:r>
            <w:r>
              <w:rPr>
                <w:rFonts w:hint="eastAsia" w:ascii="仿宋_GB2312" w:hAnsi="仿宋_GB2312" w:eastAsia="仿宋_GB2312"/>
                <w:bCs/>
                <w:sz w:val="24"/>
              </w:rPr>
              <w:t>课题合作</w:t>
            </w:r>
            <w:r>
              <w:rPr>
                <w:rFonts w:hint="eastAsia" w:ascii="仿宋_GB2312" w:eastAsia="仿宋_GB2312"/>
                <w:sz w:val="26"/>
                <w:szCs w:val="26"/>
              </w:rPr>
              <w:t>□</w:t>
            </w:r>
            <w:r>
              <w:rPr>
                <w:rFonts w:hint="eastAsia" w:ascii="仿宋_GB2312" w:hAnsi="仿宋_GB2312" w:eastAsia="仿宋_GB2312"/>
                <w:bCs/>
                <w:sz w:val="24"/>
              </w:rPr>
              <w:t>项目交流</w:t>
            </w:r>
            <w:r>
              <w:rPr>
                <w:rFonts w:hint="eastAsia" w:ascii="仿宋_GB2312" w:eastAsia="仿宋_GB2312"/>
                <w:sz w:val="26"/>
                <w:szCs w:val="26"/>
              </w:rPr>
              <w:t>□</w:t>
            </w:r>
            <w:r>
              <w:rPr>
                <w:rFonts w:hint="eastAsia" w:ascii="仿宋_GB2312" w:hAnsi="仿宋_GB2312" w:eastAsia="仿宋_GB2312"/>
                <w:bCs/>
                <w:sz w:val="24"/>
              </w:rPr>
              <w:t>创新发展</w:t>
            </w:r>
            <w:r>
              <w:rPr>
                <w:rFonts w:hint="eastAsia" w:ascii="仿宋_GB2312" w:eastAsia="仿宋_GB2312"/>
                <w:sz w:val="26"/>
                <w:szCs w:val="26"/>
              </w:rPr>
              <w:t>□</w:t>
            </w:r>
            <w:r>
              <w:rPr>
                <w:rFonts w:hint="eastAsia" w:ascii="仿宋_GB2312" w:hAnsi="仿宋_GB2312" w:eastAsia="仿宋_GB2312"/>
                <w:bCs/>
                <w:sz w:val="24"/>
              </w:rPr>
              <w:t>创业实践</w:t>
            </w:r>
            <w:r>
              <w:rPr>
                <w:rFonts w:hint="eastAsia" w:ascii="仿宋_GB2312" w:eastAsia="仿宋_GB2312"/>
                <w:sz w:val="26"/>
                <w:szCs w:val="26"/>
              </w:rPr>
              <w:t>□</w:t>
            </w:r>
            <w:r>
              <w:rPr>
                <w:rFonts w:hint="eastAsia" w:ascii="仿宋_GB2312" w:hAnsi="仿宋_GB2312" w:eastAsia="仿宋_GB2312"/>
                <w:bCs/>
                <w:sz w:val="24"/>
              </w:rPr>
              <w:t>政策宣讲</w:t>
            </w:r>
            <w:r>
              <w:rPr>
                <w:rFonts w:hint="eastAsia" w:ascii="仿宋_GB2312" w:eastAsia="仿宋_GB2312"/>
                <w:sz w:val="26"/>
                <w:szCs w:val="26"/>
              </w:rPr>
              <w:t>□</w:t>
            </w:r>
            <w:r>
              <w:rPr>
                <w:rFonts w:hint="eastAsia" w:ascii="仿宋_GB2312" w:hAnsi="仿宋_GB2312" w:eastAsia="仿宋_GB2312"/>
                <w:bCs/>
                <w:sz w:val="24"/>
              </w:rPr>
              <w:t>文化传播</w:t>
            </w:r>
            <w:r>
              <w:rPr>
                <w:rFonts w:hint="eastAsia" w:ascii="仿宋_GB2312" w:eastAsia="仿宋_GB2312"/>
                <w:sz w:val="26"/>
                <w:szCs w:val="26"/>
              </w:rPr>
              <w:t>□</w:t>
            </w:r>
          </w:p>
          <w:p>
            <w:pPr>
              <w:pStyle w:val="14"/>
              <w:jc w:val="both"/>
              <w:rPr>
                <w:rFonts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hAnsi="仿宋_GB2312" w:eastAsia="仿宋_GB2312"/>
                <w:bCs/>
                <w:sz w:val="24"/>
              </w:rPr>
              <w:t>帮残助困</w:t>
            </w:r>
            <w:r>
              <w:rPr>
                <w:rFonts w:hint="eastAsia" w:ascii="仿宋_GB2312" w:eastAsia="仿宋_GB2312"/>
                <w:sz w:val="26"/>
                <w:szCs w:val="26"/>
              </w:rPr>
              <w:t>□</w:t>
            </w:r>
            <w:r>
              <w:rPr>
                <w:rFonts w:hint="eastAsia" w:ascii="仿宋_GB2312" w:hAnsi="仿宋_GB2312" w:eastAsia="仿宋_GB2312"/>
                <w:bCs/>
                <w:sz w:val="24"/>
              </w:rPr>
              <w:t>法律援助</w:t>
            </w:r>
            <w:r>
              <w:rPr>
                <w:rFonts w:hint="eastAsia" w:ascii="仿宋_GB2312" w:eastAsia="仿宋_GB2312"/>
                <w:sz w:val="26"/>
                <w:szCs w:val="26"/>
              </w:rPr>
              <w:t>□</w:t>
            </w:r>
            <w:r>
              <w:rPr>
                <w:rFonts w:hint="eastAsia" w:ascii="仿宋_GB2312" w:hAnsi="仿宋_GB2312" w:eastAsia="仿宋_GB2312"/>
                <w:bCs/>
                <w:sz w:val="24"/>
              </w:rPr>
              <w:t>医疗卫生服务</w:t>
            </w:r>
            <w:r>
              <w:rPr>
                <w:rFonts w:hint="eastAsia" w:ascii="仿宋_GB2312" w:eastAsia="仿宋_GB2312"/>
                <w:sz w:val="26"/>
                <w:szCs w:val="26"/>
              </w:rPr>
              <w:t>□</w:t>
            </w:r>
            <w:r>
              <w:rPr>
                <w:rFonts w:hint="eastAsia" w:ascii="仿宋_GB2312" w:hAnsi="仿宋_GB2312" w:eastAsia="仿宋_GB2312"/>
                <w:bCs/>
                <w:sz w:val="24"/>
              </w:rPr>
              <w:t>其它</w:t>
            </w:r>
            <w:r>
              <w:rPr>
                <w:rFonts w:hint="eastAsia" w:ascii="仿宋_GB2312" w:eastAsia="仿宋_GB2312"/>
                <w:sz w:val="26"/>
                <w:szCs w:val="26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  <w:jc w:val="center"/>
        </w:trPr>
        <w:tc>
          <w:tcPr>
            <w:tcW w:w="566" w:type="dxa"/>
            <w:vMerge w:val="restart"/>
            <w:textDirection w:val="tbRlV"/>
            <w:vAlign w:val="center"/>
          </w:tcPr>
          <w:p>
            <w:pPr>
              <w:pStyle w:val="14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>日  程  安  排</w:t>
            </w:r>
          </w:p>
        </w:tc>
        <w:tc>
          <w:tcPr>
            <w:tcW w:w="3401" w:type="dxa"/>
            <w:gridSpan w:val="3"/>
            <w:vAlign w:val="center"/>
          </w:tcPr>
          <w:p>
            <w:pPr>
              <w:pStyle w:val="14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>日期</w:t>
            </w:r>
          </w:p>
        </w:tc>
        <w:tc>
          <w:tcPr>
            <w:tcW w:w="4339" w:type="dxa"/>
            <w:gridSpan w:val="2"/>
            <w:vAlign w:val="center"/>
          </w:tcPr>
          <w:p>
            <w:pPr>
              <w:pStyle w:val="14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>实践安排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566" w:type="dxa"/>
            <w:vMerge w:val="continue"/>
            <w:textDirection w:val="tbRlV"/>
            <w:vAlign w:val="center"/>
          </w:tcPr>
          <w:p>
            <w:pPr>
              <w:pStyle w:val="14"/>
              <w:rPr>
                <w:rFonts w:ascii="黑体" w:hAnsi="宋体"/>
              </w:rPr>
            </w:pPr>
          </w:p>
        </w:tc>
        <w:tc>
          <w:tcPr>
            <w:tcW w:w="3401" w:type="dxa"/>
            <w:gridSpan w:val="3"/>
            <w:vAlign w:val="center"/>
          </w:tcPr>
          <w:p>
            <w:pPr>
              <w:pStyle w:val="14"/>
              <w:ind w:firstLine="630" w:firstLineChars="300"/>
              <w:jc w:val="both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月  日—— 月  日</w:t>
            </w:r>
          </w:p>
        </w:tc>
        <w:tc>
          <w:tcPr>
            <w:tcW w:w="4339" w:type="dxa"/>
            <w:gridSpan w:val="2"/>
            <w:vAlign w:val="center"/>
          </w:tcPr>
          <w:p>
            <w:pPr>
              <w:pStyle w:val="14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566" w:type="dxa"/>
            <w:vMerge w:val="continue"/>
            <w:textDirection w:val="tbRlV"/>
            <w:vAlign w:val="center"/>
          </w:tcPr>
          <w:p>
            <w:pPr>
              <w:pStyle w:val="14"/>
              <w:rPr>
                <w:rFonts w:ascii="黑体" w:hAnsi="宋体"/>
              </w:rPr>
            </w:pPr>
          </w:p>
        </w:tc>
        <w:tc>
          <w:tcPr>
            <w:tcW w:w="3401" w:type="dxa"/>
            <w:gridSpan w:val="3"/>
            <w:vAlign w:val="center"/>
          </w:tcPr>
          <w:p>
            <w:pPr>
              <w:pStyle w:val="14"/>
              <w:rPr>
                <w:rFonts w:ascii="宋体" w:hAnsi="宋体" w:eastAsia="宋体"/>
              </w:rPr>
            </w:pPr>
          </w:p>
        </w:tc>
        <w:tc>
          <w:tcPr>
            <w:tcW w:w="4339" w:type="dxa"/>
            <w:gridSpan w:val="2"/>
            <w:vAlign w:val="center"/>
          </w:tcPr>
          <w:p>
            <w:pPr>
              <w:pStyle w:val="14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566" w:type="dxa"/>
            <w:vMerge w:val="continue"/>
            <w:textDirection w:val="tbRlV"/>
            <w:vAlign w:val="center"/>
          </w:tcPr>
          <w:p>
            <w:pPr>
              <w:pStyle w:val="14"/>
              <w:rPr>
                <w:rFonts w:ascii="黑体" w:hAnsi="宋体"/>
              </w:rPr>
            </w:pPr>
          </w:p>
        </w:tc>
        <w:tc>
          <w:tcPr>
            <w:tcW w:w="3401" w:type="dxa"/>
            <w:gridSpan w:val="3"/>
            <w:vAlign w:val="center"/>
          </w:tcPr>
          <w:p>
            <w:pPr>
              <w:pStyle w:val="14"/>
              <w:rPr>
                <w:rFonts w:ascii="宋体" w:hAnsi="宋体" w:eastAsia="宋体"/>
              </w:rPr>
            </w:pPr>
          </w:p>
        </w:tc>
        <w:tc>
          <w:tcPr>
            <w:tcW w:w="4339" w:type="dxa"/>
            <w:gridSpan w:val="2"/>
            <w:vAlign w:val="center"/>
          </w:tcPr>
          <w:p>
            <w:pPr>
              <w:pStyle w:val="14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566" w:type="dxa"/>
            <w:vMerge w:val="continue"/>
            <w:textDirection w:val="tbRlV"/>
            <w:vAlign w:val="center"/>
          </w:tcPr>
          <w:p>
            <w:pPr>
              <w:pStyle w:val="14"/>
              <w:rPr>
                <w:rFonts w:ascii="黑体" w:hAnsi="宋体"/>
              </w:rPr>
            </w:pPr>
          </w:p>
        </w:tc>
        <w:tc>
          <w:tcPr>
            <w:tcW w:w="3401" w:type="dxa"/>
            <w:gridSpan w:val="3"/>
            <w:vAlign w:val="center"/>
          </w:tcPr>
          <w:p>
            <w:pPr>
              <w:pStyle w:val="14"/>
              <w:rPr>
                <w:rFonts w:ascii="宋体" w:hAnsi="宋体" w:eastAsia="宋体"/>
              </w:rPr>
            </w:pPr>
          </w:p>
        </w:tc>
        <w:tc>
          <w:tcPr>
            <w:tcW w:w="4339" w:type="dxa"/>
            <w:gridSpan w:val="2"/>
            <w:vAlign w:val="center"/>
          </w:tcPr>
          <w:p>
            <w:pPr>
              <w:pStyle w:val="14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566" w:type="dxa"/>
            <w:vMerge w:val="restart"/>
            <w:textDirection w:val="tbRlV"/>
            <w:vAlign w:val="center"/>
          </w:tcPr>
          <w:p>
            <w:pPr>
              <w:pStyle w:val="14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>预期目标及成果</w:t>
            </w:r>
          </w:p>
        </w:tc>
        <w:tc>
          <w:tcPr>
            <w:tcW w:w="3401" w:type="dxa"/>
            <w:gridSpan w:val="3"/>
            <w:vAlign w:val="center"/>
          </w:tcPr>
          <w:p>
            <w:pPr>
              <w:pStyle w:val="14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宣讲会/讲座：   （场）</w:t>
            </w:r>
          </w:p>
        </w:tc>
        <w:tc>
          <w:tcPr>
            <w:tcW w:w="4339" w:type="dxa"/>
            <w:gridSpan w:val="2"/>
            <w:vAlign w:val="center"/>
          </w:tcPr>
          <w:p>
            <w:pPr>
              <w:pStyle w:val="14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医疗</w:t>
            </w:r>
            <w:r>
              <w:rPr>
                <w:rFonts w:ascii="宋体" w:hAnsi="宋体" w:eastAsia="宋体"/>
              </w:rPr>
              <w:t>服务</w:t>
            </w:r>
            <w:r>
              <w:rPr>
                <w:rFonts w:hint="eastAsia" w:ascii="宋体" w:hAnsi="宋体" w:eastAsia="宋体"/>
              </w:rPr>
              <w:t xml:space="preserve">：   </w:t>
            </w:r>
            <w:r>
              <w:rPr>
                <w:rFonts w:ascii="宋体" w:hAnsi="宋体" w:eastAsia="宋体"/>
              </w:rPr>
              <w:t xml:space="preserve"> </w:t>
            </w:r>
            <w:r>
              <w:rPr>
                <w:rFonts w:hint="eastAsia" w:ascii="宋体" w:hAnsi="宋体" w:eastAsia="宋体"/>
              </w:rPr>
              <w:t>（小时）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66" w:type="dxa"/>
            <w:vMerge w:val="continue"/>
            <w:textDirection w:val="tbRlV"/>
            <w:vAlign w:val="center"/>
          </w:tcPr>
          <w:p>
            <w:pPr>
              <w:pStyle w:val="14"/>
              <w:rPr>
                <w:rFonts w:ascii="黑体" w:hAnsi="宋体"/>
              </w:rPr>
            </w:pPr>
          </w:p>
        </w:tc>
        <w:tc>
          <w:tcPr>
            <w:tcW w:w="3401" w:type="dxa"/>
            <w:gridSpan w:val="3"/>
          </w:tcPr>
          <w:p>
            <w:pPr>
              <w:pStyle w:val="14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交流</w:t>
            </w:r>
            <w:r>
              <w:rPr>
                <w:rFonts w:ascii="宋体" w:hAnsi="宋体" w:eastAsia="宋体"/>
              </w:rPr>
              <w:t>座谈：</w:t>
            </w:r>
            <w:r>
              <w:rPr>
                <w:rFonts w:hint="eastAsia" w:ascii="宋体" w:hAnsi="宋体" w:eastAsia="宋体"/>
              </w:rPr>
              <w:t xml:space="preserve">     （场</w:t>
            </w:r>
            <w:r>
              <w:rPr>
                <w:rFonts w:ascii="宋体" w:hAnsi="宋体" w:eastAsia="宋体"/>
              </w:rPr>
              <w:t>）</w:t>
            </w:r>
          </w:p>
        </w:tc>
        <w:tc>
          <w:tcPr>
            <w:tcW w:w="4339" w:type="dxa"/>
            <w:gridSpan w:val="2"/>
          </w:tcPr>
          <w:p>
            <w:pPr>
              <w:pStyle w:val="14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学习</w:t>
            </w:r>
            <w:r>
              <w:rPr>
                <w:rFonts w:ascii="宋体" w:hAnsi="宋体" w:eastAsia="宋体"/>
              </w:rPr>
              <w:t>参观：</w:t>
            </w:r>
            <w:r>
              <w:rPr>
                <w:rFonts w:hint="eastAsia" w:ascii="宋体" w:hAnsi="宋体" w:eastAsia="宋体"/>
              </w:rPr>
              <w:t xml:space="preserve">     （场</w:t>
            </w:r>
            <w:r>
              <w:rPr>
                <w:rFonts w:ascii="宋体" w:hAnsi="宋体" w:eastAsia="宋体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566" w:type="dxa"/>
            <w:vMerge w:val="continue"/>
            <w:textDirection w:val="tbRlV"/>
            <w:vAlign w:val="center"/>
          </w:tcPr>
          <w:p>
            <w:pPr>
              <w:pStyle w:val="14"/>
              <w:rPr>
                <w:rFonts w:ascii="黑体" w:hAnsi="宋体"/>
              </w:rPr>
            </w:pPr>
          </w:p>
        </w:tc>
        <w:tc>
          <w:tcPr>
            <w:tcW w:w="3401" w:type="dxa"/>
            <w:gridSpan w:val="3"/>
          </w:tcPr>
          <w:p>
            <w:pPr>
              <w:pStyle w:val="14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捐赠（价值）：    元/衣物/药品</w:t>
            </w:r>
          </w:p>
        </w:tc>
        <w:tc>
          <w:tcPr>
            <w:tcW w:w="4339" w:type="dxa"/>
            <w:gridSpan w:val="2"/>
          </w:tcPr>
          <w:p>
            <w:pPr>
              <w:pStyle w:val="14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实践</w:t>
            </w:r>
            <w:r>
              <w:rPr>
                <w:rFonts w:ascii="宋体" w:hAnsi="宋体" w:eastAsia="宋体"/>
              </w:rPr>
              <w:t>总学时：</w:t>
            </w:r>
            <w:r>
              <w:rPr>
                <w:rFonts w:hint="eastAsia" w:ascii="宋体" w:hAnsi="宋体" w:eastAsia="宋体"/>
              </w:rPr>
              <w:t xml:space="preserve">    （小时</w:t>
            </w:r>
            <w:r>
              <w:rPr>
                <w:rFonts w:ascii="宋体" w:hAnsi="宋体" w:eastAsia="宋体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  <w:jc w:val="center"/>
        </w:trPr>
        <w:tc>
          <w:tcPr>
            <w:tcW w:w="566" w:type="dxa"/>
            <w:vMerge w:val="continue"/>
            <w:textDirection w:val="tbRlV"/>
            <w:vAlign w:val="center"/>
          </w:tcPr>
          <w:p>
            <w:pPr>
              <w:pStyle w:val="14"/>
              <w:rPr>
                <w:rFonts w:ascii="黑体" w:hAnsi="宋体"/>
              </w:rPr>
            </w:pPr>
          </w:p>
        </w:tc>
        <w:tc>
          <w:tcPr>
            <w:tcW w:w="3401" w:type="dxa"/>
            <w:gridSpan w:val="3"/>
          </w:tcPr>
          <w:p>
            <w:pPr>
              <w:pStyle w:val="14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调研</w:t>
            </w:r>
            <w:r>
              <w:rPr>
                <w:rFonts w:ascii="宋体" w:hAnsi="宋体" w:eastAsia="宋体"/>
              </w:rPr>
              <w:t>人数：</w:t>
            </w:r>
            <w:r>
              <w:rPr>
                <w:rFonts w:hint="eastAsia" w:ascii="宋体" w:hAnsi="宋体" w:eastAsia="宋体"/>
              </w:rPr>
              <w:t xml:space="preserve">      （人</w:t>
            </w:r>
            <w:r>
              <w:rPr>
                <w:rFonts w:ascii="宋体" w:hAnsi="宋体" w:eastAsia="宋体"/>
              </w:rPr>
              <w:t>）</w:t>
            </w:r>
          </w:p>
        </w:tc>
        <w:tc>
          <w:tcPr>
            <w:tcW w:w="4339" w:type="dxa"/>
            <w:gridSpan w:val="2"/>
          </w:tcPr>
          <w:p>
            <w:pPr>
              <w:pStyle w:val="14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调研论文：  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jc w:val="center"/>
        </w:trPr>
        <w:tc>
          <w:tcPr>
            <w:tcW w:w="566" w:type="dxa"/>
            <w:vMerge w:val="continue"/>
            <w:textDirection w:val="tbRlV"/>
            <w:vAlign w:val="center"/>
          </w:tcPr>
          <w:p>
            <w:pPr>
              <w:pStyle w:val="14"/>
              <w:rPr>
                <w:rFonts w:ascii="黑体" w:hAnsi="宋体"/>
              </w:rPr>
            </w:pPr>
          </w:p>
        </w:tc>
        <w:tc>
          <w:tcPr>
            <w:tcW w:w="3401" w:type="dxa"/>
            <w:gridSpan w:val="3"/>
          </w:tcPr>
          <w:p>
            <w:pPr>
              <w:pStyle w:val="14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受益人数：   （人次）</w:t>
            </w:r>
          </w:p>
        </w:tc>
        <w:tc>
          <w:tcPr>
            <w:tcW w:w="4339" w:type="dxa"/>
            <w:gridSpan w:val="2"/>
          </w:tcPr>
          <w:p>
            <w:pPr>
              <w:pStyle w:val="14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是否建立实践基地：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jc w:val="center"/>
        </w:trPr>
        <w:tc>
          <w:tcPr>
            <w:tcW w:w="566" w:type="dxa"/>
            <w:vMerge w:val="continue"/>
            <w:textDirection w:val="tbRlV"/>
            <w:vAlign w:val="center"/>
          </w:tcPr>
          <w:p>
            <w:pPr>
              <w:pStyle w:val="14"/>
              <w:rPr>
                <w:rFonts w:ascii="黑体" w:hAnsi="宋体"/>
              </w:rPr>
            </w:pPr>
          </w:p>
        </w:tc>
        <w:tc>
          <w:tcPr>
            <w:tcW w:w="7740" w:type="dxa"/>
            <w:gridSpan w:val="5"/>
          </w:tcPr>
          <w:p>
            <w:pPr>
              <w:pStyle w:val="14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其它实践成果：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37" w:hRule="atLeast"/>
          <w:jc w:val="center"/>
        </w:trPr>
        <w:tc>
          <w:tcPr>
            <w:tcW w:w="566" w:type="dxa"/>
            <w:textDirection w:val="tbRlV"/>
            <w:vAlign w:val="center"/>
          </w:tcPr>
          <w:p>
            <w:pPr>
              <w:pStyle w:val="14"/>
              <w:spacing w:line="480" w:lineRule="auto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>安 全 预 案</w:t>
            </w:r>
          </w:p>
        </w:tc>
        <w:tc>
          <w:tcPr>
            <w:tcW w:w="7740" w:type="dxa"/>
            <w:gridSpan w:val="5"/>
            <w:vAlign w:val="center"/>
          </w:tcPr>
          <w:p>
            <w:pPr>
              <w:pStyle w:val="14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  <w:jc w:val="center"/>
        </w:trPr>
        <w:tc>
          <w:tcPr>
            <w:tcW w:w="566" w:type="dxa"/>
            <w:vMerge w:val="restart"/>
            <w:textDirection w:val="tbRlV"/>
            <w:vAlign w:val="center"/>
          </w:tcPr>
          <w:p>
            <w:pPr>
              <w:pStyle w:val="14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>经 费 预 算</w:t>
            </w:r>
          </w:p>
        </w:tc>
        <w:tc>
          <w:tcPr>
            <w:tcW w:w="1171" w:type="dxa"/>
            <w:vAlign w:val="center"/>
          </w:tcPr>
          <w:p>
            <w:pPr>
              <w:pStyle w:val="14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>名称</w:t>
            </w:r>
          </w:p>
        </w:tc>
        <w:tc>
          <w:tcPr>
            <w:tcW w:w="2042" w:type="dxa"/>
            <w:vAlign w:val="center"/>
          </w:tcPr>
          <w:p>
            <w:pPr>
              <w:pStyle w:val="14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>单价（元）</w:t>
            </w:r>
          </w:p>
        </w:tc>
        <w:tc>
          <w:tcPr>
            <w:tcW w:w="1841" w:type="dxa"/>
            <w:gridSpan w:val="2"/>
            <w:vAlign w:val="center"/>
          </w:tcPr>
          <w:p>
            <w:pPr>
              <w:pStyle w:val="14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>数量</w:t>
            </w:r>
          </w:p>
        </w:tc>
        <w:tc>
          <w:tcPr>
            <w:tcW w:w="2686" w:type="dxa"/>
            <w:vAlign w:val="center"/>
          </w:tcPr>
          <w:p>
            <w:pPr>
              <w:pStyle w:val="14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ab/>
            </w:r>
            <w:r>
              <w:rPr>
                <w:rFonts w:hint="eastAsia" w:ascii="黑体" w:hAnsi="宋体"/>
              </w:rPr>
              <w:t>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566" w:type="dxa"/>
            <w:vMerge w:val="continue"/>
            <w:textDirection w:val="tbRlV"/>
            <w:vAlign w:val="center"/>
          </w:tcPr>
          <w:p>
            <w:pPr>
              <w:pStyle w:val="14"/>
              <w:rPr>
                <w:rFonts w:ascii="黑体" w:hAnsi="宋体"/>
              </w:rPr>
            </w:pPr>
          </w:p>
        </w:tc>
        <w:tc>
          <w:tcPr>
            <w:tcW w:w="1171" w:type="dxa"/>
            <w:vAlign w:val="center"/>
          </w:tcPr>
          <w:p>
            <w:pPr>
              <w:pStyle w:val="14"/>
              <w:rPr>
                <w:rFonts w:ascii="宋体" w:hAnsi="宋体" w:eastAsia="宋体"/>
              </w:rPr>
            </w:pPr>
          </w:p>
        </w:tc>
        <w:tc>
          <w:tcPr>
            <w:tcW w:w="2042" w:type="dxa"/>
            <w:vAlign w:val="center"/>
          </w:tcPr>
          <w:p>
            <w:pPr>
              <w:pStyle w:val="14"/>
              <w:rPr>
                <w:rFonts w:ascii="宋体" w:hAnsi="宋体" w:eastAsia="宋体"/>
              </w:rPr>
            </w:pPr>
          </w:p>
        </w:tc>
        <w:tc>
          <w:tcPr>
            <w:tcW w:w="1841" w:type="dxa"/>
            <w:gridSpan w:val="2"/>
            <w:vAlign w:val="center"/>
          </w:tcPr>
          <w:p>
            <w:pPr>
              <w:pStyle w:val="14"/>
              <w:rPr>
                <w:rFonts w:ascii="宋体" w:hAnsi="宋体" w:eastAsia="宋体"/>
              </w:rPr>
            </w:pPr>
          </w:p>
        </w:tc>
        <w:tc>
          <w:tcPr>
            <w:tcW w:w="2686" w:type="dxa"/>
            <w:vAlign w:val="center"/>
          </w:tcPr>
          <w:p>
            <w:pPr>
              <w:pStyle w:val="14"/>
              <w:ind w:left="93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  <w:jc w:val="center"/>
        </w:trPr>
        <w:tc>
          <w:tcPr>
            <w:tcW w:w="566" w:type="dxa"/>
            <w:vMerge w:val="continue"/>
            <w:textDirection w:val="tbRlV"/>
            <w:vAlign w:val="center"/>
          </w:tcPr>
          <w:p>
            <w:pPr>
              <w:pStyle w:val="14"/>
              <w:rPr>
                <w:rFonts w:ascii="黑体" w:hAnsi="宋体"/>
              </w:rPr>
            </w:pPr>
          </w:p>
        </w:tc>
        <w:tc>
          <w:tcPr>
            <w:tcW w:w="1171" w:type="dxa"/>
            <w:vAlign w:val="center"/>
          </w:tcPr>
          <w:p>
            <w:pPr>
              <w:pStyle w:val="14"/>
              <w:rPr>
                <w:rFonts w:ascii="宋体" w:hAnsi="宋体" w:eastAsia="宋体"/>
              </w:rPr>
            </w:pPr>
          </w:p>
        </w:tc>
        <w:tc>
          <w:tcPr>
            <w:tcW w:w="2042" w:type="dxa"/>
            <w:vAlign w:val="center"/>
          </w:tcPr>
          <w:p>
            <w:pPr>
              <w:pStyle w:val="14"/>
              <w:rPr>
                <w:rFonts w:ascii="宋体" w:hAnsi="宋体" w:eastAsia="宋体"/>
              </w:rPr>
            </w:pPr>
          </w:p>
        </w:tc>
        <w:tc>
          <w:tcPr>
            <w:tcW w:w="1841" w:type="dxa"/>
            <w:gridSpan w:val="2"/>
            <w:vAlign w:val="center"/>
          </w:tcPr>
          <w:p>
            <w:pPr>
              <w:pStyle w:val="14"/>
              <w:rPr>
                <w:rFonts w:ascii="宋体" w:hAnsi="宋体" w:eastAsia="宋体"/>
              </w:rPr>
            </w:pPr>
          </w:p>
        </w:tc>
        <w:tc>
          <w:tcPr>
            <w:tcW w:w="2686" w:type="dxa"/>
            <w:vAlign w:val="center"/>
          </w:tcPr>
          <w:p>
            <w:pPr>
              <w:pStyle w:val="14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  <w:jc w:val="center"/>
        </w:trPr>
        <w:tc>
          <w:tcPr>
            <w:tcW w:w="566" w:type="dxa"/>
            <w:vMerge w:val="continue"/>
            <w:textDirection w:val="tbRlV"/>
            <w:vAlign w:val="center"/>
          </w:tcPr>
          <w:p>
            <w:pPr>
              <w:pStyle w:val="14"/>
              <w:rPr>
                <w:rFonts w:ascii="黑体" w:hAnsi="宋体"/>
              </w:rPr>
            </w:pPr>
          </w:p>
        </w:tc>
        <w:tc>
          <w:tcPr>
            <w:tcW w:w="1171" w:type="dxa"/>
            <w:vAlign w:val="center"/>
          </w:tcPr>
          <w:p>
            <w:pPr>
              <w:pStyle w:val="14"/>
              <w:rPr>
                <w:rFonts w:ascii="宋体" w:hAnsi="宋体" w:eastAsia="宋体"/>
              </w:rPr>
            </w:pPr>
          </w:p>
        </w:tc>
        <w:tc>
          <w:tcPr>
            <w:tcW w:w="2042" w:type="dxa"/>
            <w:vAlign w:val="center"/>
          </w:tcPr>
          <w:p>
            <w:pPr>
              <w:pStyle w:val="14"/>
              <w:rPr>
                <w:rFonts w:ascii="宋体" w:hAnsi="宋体" w:eastAsia="宋体"/>
              </w:rPr>
            </w:pPr>
          </w:p>
        </w:tc>
        <w:tc>
          <w:tcPr>
            <w:tcW w:w="1841" w:type="dxa"/>
            <w:gridSpan w:val="2"/>
            <w:vAlign w:val="center"/>
          </w:tcPr>
          <w:p>
            <w:pPr>
              <w:pStyle w:val="14"/>
              <w:rPr>
                <w:rFonts w:ascii="宋体" w:hAnsi="宋体" w:eastAsia="宋体"/>
              </w:rPr>
            </w:pPr>
          </w:p>
        </w:tc>
        <w:tc>
          <w:tcPr>
            <w:tcW w:w="2686" w:type="dxa"/>
            <w:vAlign w:val="center"/>
          </w:tcPr>
          <w:p>
            <w:pPr>
              <w:pStyle w:val="14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  <w:jc w:val="center"/>
        </w:trPr>
        <w:tc>
          <w:tcPr>
            <w:tcW w:w="566" w:type="dxa"/>
            <w:vMerge w:val="continue"/>
            <w:textDirection w:val="tbRlV"/>
            <w:vAlign w:val="center"/>
          </w:tcPr>
          <w:p>
            <w:pPr>
              <w:pStyle w:val="14"/>
              <w:rPr>
                <w:rFonts w:ascii="黑体" w:hAnsi="宋体"/>
              </w:rPr>
            </w:pPr>
          </w:p>
        </w:tc>
        <w:tc>
          <w:tcPr>
            <w:tcW w:w="1171" w:type="dxa"/>
            <w:vAlign w:val="center"/>
          </w:tcPr>
          <w:p>
            <w:pPr>
              <w:pStyle w:val="14"/>
              <w:rPr>
                <w:rFonts w:ascii="宋体" w:hAnsi="宋体" w:eastAsia="宋体"/>
              </w:rPr>
            </w:pPr>
          </w:p>
        </w:tc>
        <w:tc>
          <w:tcPr>
            <w:tcW w:w="2042" w:type="dxa"/>
            <w:vAlign w:val="center"/>
          </w:tcPr>
          <w:p>
            <w:pPr>
              <w:pStyle w:val="14"/>
              <w:rPr>
                <w:rFonts w:ascii="宋体" w:hAnsi="宋体" w:eastAsia="宋体"/>
              </w:rPr>
            </w:pPr>
          </w:p>
        </w:tc>
        <w:tc>
          <w:tcPr>
            <w:tcW w:w="1841" w:type="dxa"/>
            <w:gridSpan w:val="2"/>
            <w:vAlign w:val="center"/>
          </w:tcPr>
          <w:p>
            <w:pPr>
              <w:pStyle w:val="14"/>
              <w:rPr>
                <w:rFonts w:ascii="宋体" w:hAnsi="宋体" w:eastAsia="宋体"/>
              </w:rPr>
            </w:pPr>
          </w:p>
        </w:tc>
        <w:tc>
          <w:tcPr>
            <w:tcW w:w="2686" w:type="dxa"/>
            <w:vAlign w:val="center"/>
          </w:tcPr>
          <w:p>
            <w:pPr>
              <w:pStyle w:val="14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jc w:val="center"/>
        </w:trPr>
        <w:tc>
          <w:tcPr>
            <w:tcW w:w="566" w:type="dxa"/>
            <w:vMerge w:val="continue"/>
            <w:textDirection w:val="tbRlV"/>
            <w:vAlign w:val="center"/>
          </w:tcPr>
          <w:p>
            <w:pPr>
              <w:pStyle w:val="14"/>
              <w:rPr>
                <w:rFonts w:ascii="黑体" w:hAnsi="宋体"/>
              </w:rPr>
            </w:pPr>
          </w:p>
        </w:tc>
        <w:tc>
          <w:tcPr>
            <w:tcW w:w="7740" w:type="dxa"/>
            <w:gridSpan w:val="5"/>
            <w:vAlign w:val="center"/>
          </w:tcPr>
          <w:p>
            <w:pPr>
              <w:pStyle w:val="14"/>
              <w:ind w:left="930"/>
              <w:rPr>
                <w:rFonts w:ascii="宋体" w:hAnsi="宋体" w:eastAsia="宋体"/>
              </w:rPr>
            </w:pPr>
          </w:p>
          <w:p>
            <w:pPr>
              <w:pStyle w:val="14"/>
              <w:ind w:left="394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共计</w:t>
            </w:r>
            <w:r>
              <w:rPr>
                <w:rFonts w:hint="eastAsia" w:ascii="宋体" w:hAnsi="宋体" w:eastAsia="宋体"/>
              </w:rPr>
              <w:tab/>
            </w:r>
            <w:r>
              <w:rPr>
                <w:rFonts w:hint="eastAsia" w:ascii="宋体" w:hAnsi="宋体" w:eastAsia="宋体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8" w:hRule="atLeast"/>
          <w:jc w:val="center"/>
        </w:trPr>
        <w:tc>
          <w:tcPr>
            <w:tcW w:w="566" w:type="dxa"/>
            <w:textDirection w:val="tbRlV"/>
            <w:vAlign w:val="center"/>
          </w:tcPr>
          <w:p>
            <w:pPr>
              <w:pStyle w:val="14"/>
              <w:snapToGrid w:val="0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>可 行 性 分 析</w:t>
            </w:r>
          </w:p>
        </w:tc>
        <w:tc>
          <w:tcPr>
            <w:tcW w:w="7740" w:type="dxa"/>
            <w:gridSpan w:val="5"/>
            <w:vAlign w:val="center"/>
          </w:tcPr>
          <w:p>
            <w:pPr>
              <w:pStyle w:val="14"/>
              <w:spacing w:before="156" w:after="312"/>
              <w:jc w:val="both"/>
              <w:rPr>
                <w:rFonts w:ascii="宋体" w:hAnsi="宋体" w:eastAsia="宋体"/>
              </w:rPr>
            </w:pPr>
          </w:p>
        </w:tc>
      </w:tr>
    </w:tbl>
    <w:p>
      <w:pPr>
        <w:pStyle w:val="13"/>
        <w:spacing w:before="234" w:beforeLines="75"/>
      </w:pPr>
      <w:r>
        <w:rPr>
          <w:rFonts w:hint="eastAsia"/>
        </w:rPr>
        <w:t xml:space="preserve">C  </w:t>
      </w:r>
      <w:r>
        <w:rPr>
          <w:rFonts w:hint="eastAsia"/>
          <w:b/>
        </w:rPr>
        <w:t>评审意见</w:t>
      </w:r>
    </w:p>
    <w:tbl>
      <w:tblPr>
        <w:tblStyle w:val="5"/>
        <w:tblW w:w="827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"/>
        <w:gridCol w:w="7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6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extDirection w:val="tbRlV"/>
            <w:vAlign w:val="center"/>
          </w:tcPr>
          <w:p>
            <w:pPr>
              <w:pStyle w:val="14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>指导教师意见</w:t>
            </w:r>
          </w:p>
        </w:tc>
        <w:tc>
          <w:tcPr>
            <w:tcW w:w="775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ind w:firstLine="115" w:firstLineChars="55"/>
              <w:jc w:val="right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ind w:firstLine="115" w:firstLineChars="55"/>
              <w:jc w:val="right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ind w:firstLine="115" w:firstLineChars="55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（签  字）</w:t>
            </w:r>
          </w:p>
          <w:p>
            <w:pPr>
              <w:wordWrap w:val="0"/>
              <w:spacing w:line="300" w:lineRule="auto"/>
              <w:ind w:firstLine="115" w:firstLineChars="55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                                    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85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extDirection w:val="tbRlV"/>
            <w:vAlign w:val="center"/>
          </w:tcPr>
          <w:p>
            <w:pPr>
              <w:pStyle w:val="14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>申报单位  意  见</w:t>
            </w:r>
          </w:p>
        </w:tc>
        <w:tc>
          <w:tcPr>
            <w:tcW w:w="775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ind w:firstLine="115" w:firstLineChars="55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（盖  章）</w:t>
            </w:r>
          </w:p>
          <w:p>
            <w:pPr>
              <w:spacing w:line="300" w:lineRule="auto"/>
              <w:ind w:firstLine="115" w:firstLineChars="55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58" w:hRule="atLeast"/>
          <w:jc w:val="center"/>
        </w:trPr>
        <w:tc>
          <w:tcPr>
            <w:tcW w:w="5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extDirection w:val="tbRlV"/>
            <w:vAlign w:val="center"/>
          </w:tcPr>
          <w:p>
            <w:pPr>
              <w:pStyle w:val="14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>校团委  意  见</w:t>
            </w:r>
          </w:p>
        </w:tc>
        <w:tc>
          <w:tcPr>
            <w:tcW w:w="77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right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jc w:val="right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jc w:val="right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（盖  章）</w:t>
            </w:r>
          </w:p>
          <w:p>
            <w:pPr>
              <w:spacing w:line="300" w:lineRule="auto"/>
              <w:ind w:firstLine="115" w:firstLineChars="55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年    月    日</w:t>
            </w:r>
          </w:p>
          <w:p>
            <w:pPr>
              <w:spacing w:line="300" w:lineRule="auto"/>
              <w:ind w:firstLine="115" w:firstLineChars="55"/>
              <w:jc w:val="right"/>
              <w:rPr>
                <w:rFonts w:ascii="宋体" w:hAnsi="宋体"/>
                <w:color w:val="000000"/>
              </w:rPr>
            </w:pPr>
          </w:p>
        </w:tc>
      </w:tr>
    </w:tbl>
    <w:p/>
    <w:p>
      <w:r>
        <w:rPr>
          <w:rFonts w:hint="eastAsia"/>
        </w:rPr>
        <w:t>团队活动经费</w:t>
      </w:r>
      <w:r>
        <w:t>按照校财务要求严格执行，</w:t>
      </w:r>
      <w:r>
        <w:rPr>
          <w:rFonts w:hint="eastAsia"/>
        </w:rPr>
        <w:t>经费预算注意事项。</w:t>
      </w:r>
    </w:p>
    <w:p>
      <w:r>
        <w:rPr>
          <w:rFonts w:hint="eastAsia"/>
        </w:rPr>
        <w:t>一、交通费及住宿费</w:t>
      </w:r>
    </w:p>
    <w:p>
      <w:r>
        <w:rPr>
          <w:rFonts w:hint="eastAsia"/>
        </w:rPr>
        <w:t>社会实践活动产生的交通费、住宿费等各项费用，具体包括：</w:t>
      </w:r>
    </w:p>
    <w:p>
      <w:r>
        <w:rPr>
          <w:rFonts w:hint="eastAsia"/>
        </w:rPr>
        <w:t>1、交通费用：车次，出发地—目的地，人数×单价=金额</w:t>
      </w:r>
    </w:p>
    <w:p>
      <w:r>
        <w:rPr>
          <w:rFonts w:hint="eastAsia"/>
        </w:rPr>
        <w:t>2、住宿费用：时间、地点，人数×单价（标准）=金额</w:t>
      </w:r>
    </w:p>
    <w:p>
      <w:r>
        <w:rPr>
          <w:rFonts w:hint="eastAsia"/>
        </w:rPr>
        <w:t>3、其它：明细，数量×单价=金额</w:t>
      </w:r>
    </w:p>
    <w:p>
      <w:r>
        <w:rPr>
          <w:rFonts w:hint="eastAsia"/>
        </w:rPr>
        <w:t>二、材料费</w:t>
      </w:r>
    </w:p>
    <w:p>
      <w:r>
        <w:rPr>
          <w:rFonts w:hint="eastAsia"/>
        </w:rPr>
        <w:t>由</w:t>
      </w:r>
      <w:r>
        <w:t>校级立项的团</w:t>
      </w:r>
      <w:r>
        <w:rPr>
          <w:rFonts w:hint="eastAsia"/>
        </w:rPr>
        <w:t>队</w:t>
      </w:r>
      <w:r>
        <w:t>由校团委统一制作</w:t>
      </w:r>
      <w:r>
        <w:rPr>
          <w:rFonts w:hint="eastAsia"/>
        </w:rPr>
        <w:t>社会实践队旗、横幅、</w:t>
      </w:r>
      <w:r>
        <w:t>队服</w:t>
      </w:r>
      <w:r>
        <w:rPr>
          <w:rFonts w:hint="eastAsia"/>
        </w:rPr>
        <w:t>、</w:t>
      </w:r>
      <w:r>
        <w:t>合作共建的标牌</w:t>
      </w:r>
      <w:r>
        <w:rPr>
          <w:rFonts w:hint="eastAsia"/>
        </w:rPr>
        <w:t>。</w:t>
      </w:r>
      <w:r>
        <w:t>其他</w:t>
      </w:r>
      <w:r>
        <w:rPr>
          <w:rFonts w:hint="eastAsia"/>
        </w:rPr>
        <w:t>材料</w:t>
      </w:r>
      <w:r>
        <w:t>由各团队</w:t>
      </w:r>
      <w:r>
        <w:rPr>
          <w:rFonts w:hint="eastAsia"/>
        </w:rPr>
        <w:t>自行</w:t>
      </w:r>
      <w:r>
        <w:t>准备</w:t>
      </w:r>
    </w:p>
    <w:p>
      <w:r>
        <w:rPr>
          <w:rFonts w:hint="eastAsia"/>
        </w:rPr>
        <w:t>三、资料费</w:t>
      </w:r>
    </w:p>
    <w:p>
      <w:r>
        <w:rPr>
          <w:rFonts w:hint="eastAsia"/>
        </w:rPr>
        <w:t>社会实践活动中产生的复印、打印、图书购置等费用支出，具体包括：</w:t>
      </w:r>
    </w:p>
    <w:p>
      <w:r>
        <w:rPr>
          <w:rFonts w:hint="eastAsia"/>
        </w:rPr>
        <w:t>1、复印、打印费用：明细（详细内容），页数×单价=金额</w:t>
      </w:r>
    </w:p>
    <w:p>
      <w:r>
        <w:rPr>
          <w:rFonts w:hint="eastAsia"/>
        </w:rPr>
        <w:t>2、图书购置费用：明细（详细内容），数量×单价=金额</w:t>
      </w:r>
    </w:p>
    <w:p>
      <w:r>
        <w:rPr>
          <w:rFonts w:hint="eastAsia"/>
        </w:rPr>
        <w:t>3、宣传资料费用：明细（详细内容），数量×单价=金额</w:t>
      </w:r>
    </w:p>
    <w:p>
      <w:r>
        <w:rPr>
          <w:rFonts w:hint="eastAsia"/>
        </w:rPr>
        <w:t>4、邮寄费用：明细（详细内容），数量×单价=金额</w:t>
      </w:r>
    </w:p>
    <w:p>
      <w:r>
        <w:rPr>
          <w:rFonts w:hint="eastAsia"/>
        </w:rPr>
        <w:t>四、其它类型费用</w:t>
      </w:r>
    </w:p>
    <w:p>
      <w:r>
        <w:rPr>
          <w:rFonts w:hint="eastAsia"/>
        </w:rPr>
        <w:t>社会实践活动过程中产生的其它费用，具体包括：明细（详细内容），数量×单价=金额</w:t>
      </w:r>
    </w:p>
    <w:p>
      <w:r>
        <w:rPr>
          <w:rFonts w:hint="eastAsia"/>
        </w:rPr>
        <w:t>注：1、学生活动不能报销打车费、外地公共交通费、餐费、礼品、纪念品</w:t>
      </w:r>
    </w:p>
    <w:p>
      <w:r>
        <w:rPr>
          <w:rFonts w:hint="eastAsia"/>
        </w:rPr>
        <w:t>2、单张发票额不能超1000元</w:t>
      </w:r>
    </w:p>
    <w:p>
      <w:r>
        <w:rPr>
          <w:rFonts w:hint="eastAsia"/>
        </w:rPr>
        <w:t>3、发票须开成明细发票(即写明商品名称、数量、单价、总数)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抬头为北京中医药大学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大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44F"/>
    <w:rsid w:val="000468E8"/>
    <w:rsid w:val="00090B68"/>
    <w:rsid w:val="000F6C7B"/>
    <w:rsid w:val="00146988"/>
    <w:rsid w:val="0016169A"/>
    <w:rsid w:val="002F4D1B"/>
    <w:rsid w:val="003C5538"/>
    <w:rsid w:val="003E6FE7"/>
    <w:rsid w:val="00550D5D"/>
    <w:rsid w:val="00584E78"/>
    <w:rsid w:val="006155F2"/>
    <w:rsid w:val="006827B0"/>
    <w:rsid w:val="00682AB3"/>
    <w:rsid w:val="006900D4"/>
    <w:rsid w:val="006C6733"/>
    <w:rsid w:val="006E08C4"/>
    <w:rsid w:val="0071731F"/>
    <w:rsid w:val="00723BD3"/>
    <w:rsid w:val="007933DA"/>
    <w:rsid w:val="007A4A3E"/>
    <w:rsid w:val="007C2A40"/>
    <w:rsid w:val="007D19EE"/>
    <w:rsid w:val="009210B8"/>
    <w:rsid w:val="009309C3"/>
    <w:rsid w:val="00961273"/>
    <w:rsid w:val="00961660"/>
    <w:rsid w:val="009A6E44"/>
    <w:rsid w:val="009E4E34"/>
    <w:rsid w:val="00A67810"/>
    <w:rsid w:val="00A74292"/>
    <w:rsid w:val="00AD1976"/>
    <w:rsid w:val="00B32E37"/>
    <w:rsid w:val="00B46F9F"/>
    <w:rsid w:val="00BA24BB"/>
    <w:rsid w:val="00BB5064"/>
    <w:rsid w:val="00BF71C8"/>
    <w:rsid w:val="00D10B8D"/>
    <w:rsid w:val="00E05256"/>
    <w:rsid w:val="00E2044F"/>
    <w:rsid w:val="00F002D9"/>
    <w:rsid w:val="00F63E4A"/>
    <w:rsid w:val="00FB241A"/>
    <w:rsid w:val="00FC5DA9"/>
    <w:rsid w:val="142374CE"/>
    <w:rsid w:val="1ECC72CF"/>
    <w:rsid w:val="639A3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  <w:style w:type="paragraph" w:customStyle="1" w:styleId="8">
    <w:name w:val="正文内容"/>
    <w:qFormat/>
    <w:uiPriority w:val="0"/>
    <w:pPr>
      <w:widowControl w:val="0"/>
      <w:snapToGrid w:val="0"/>
      <w:spacing w:line="312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2"/>
      <w:szCs w:val="24"/>
      <w:lang w:val="en-US" w:eastAsia="zh-CN" w:bidi="ar-SA"/>
    </w:rPr>
  </w:style>
  <w:style w:type="paragraph" w:customStyle="1" w:styleId="9">
    <w:name w:val="封面落款"/>
    <w:basedOn w:val="1"/>
    <w:semiHidden/>
    <w:qFormat/>
    <w:uiPriority w:val="0"/>
    <w:pPr>
      <w:adjustRightInd w:val="0"/>
      <w:spacing w:line="312" w:lineRule="auto"/>
      <w:jc w:val="center"/>
    </w:pPr>
    <w:rPr>
      <w:rFonts w:ascii="方正大标宋简体" w:eastAsia="方正大标宋简体" w:cs="宋体"/>
      <w:sz w:val="28"/>
      <w:szCs w:val="20"/>
    </w:rPr>
  </w:style>
  <w:style w:type="paragraph" w:customStyle="1" w:styleId="10">
    <w:name w:val="1级标题"/>
    <w:next w:val="1"/>
    <w:uiPriority w:val="0"/>
    <w:pPr>
      <w:snapToGrid w:val="0"/>
      <w:spacing w:before="50" w:beforeLines="50" w:after="75" w:afterLines="75"/>
      <w:jc w:val="both"/>
      <w:outlineLvl w:val="0"/>
    </w:pPr>
    <w:rPr>
      <w:rFonts w:ascii="Times New Roman" w:hAnsi="Times New Roman" w:eastAsia="方正小标宋简体" w:cs="Times New Roman"/>
      <w:kern w:val="2"/>
      <w:sz w:val="26"/>
      <w:szCs w:val="28"/>
      <w:lang w:val="en-US" w:eastAsia="zh-CN" w:bidi="ar-SA"/>
    </w:rPr>
  </w:style>
  <w:style w:type="paragraph" w:customStyle="1" w:styleId="11">
    <w:name w:val="2级标题"/>
    <w:next w:val="8"/>
    <w:uiPriority w:val="0"/>
    <w:pPr>
      <w:snapToGrid w:val="0"/>
      <w:spacing w:before="50" w:beforeLines="50" w:after="75" w:afterLines="75"/>
      <w:jc w:val="both"/>
      <w:outlineLvl w:val="1"/>
    </w:pPr>
    <w:rPr>
      <w:rFonts w:ascii="Times New Roman" w:hAnsi="Times New Roman" w:eastAsia="黑体" w:cs="Times New Roman"/>
      <w:kern w:val="2"/>
      <w:sz w:val="26"/>
      <w:szCs w:val="26"/>
      <w:lang w:val="en-US" w:eastAsia="zh-CN" w:bidi="ar-SA"/>
    </w:rPr>
  </w:style>
  <w:style w:type="paragraph" w:customStyle="1" w:styleId="12">
    <w:name w:val="登记表表头"/>
    <w:semiHidden/>
    <w:uiPriority w:val="0"/>
    <w:pPr>
      <w:ind w:firstLine="576" w:firstLineChars="576"/>
      <w:jc w:val="both"/>
    </w:pPr>
    <w:rPr>
      <w:rFonts w:ascii="黑体" w:hAnsi="宋体" w:eastAsia="黑体" w:cs="Times New Roman"/>
      <w:bCs/>
      <w:kern w:val="2"/>
      <w:sz w:val="28"/>
      <w:szCs w:val="24"/>
      <w:lang w:val="en-US" w:eastAsia="zh-CN" w:bidi="ar-SA"/>
    </w:rPr>
  </w:style>
  <w:style w:type="paragraph" w:customStyle="1" w:styleId="13">
    <w:name w:val="申报书表头"/>
    <w:qFormat/>
    <w:uiPriority w:val="0"/>
    <w:pPr>
      <w:widowControl w:val="0"/>
      <w:snapToGrid w:val="0"/>
      <w:spacing w:before="50" w:beforeLines="50" w:line="360" w:lineRule="auto"/>
      <w:jc w:val="center"/>
    </w:pPr>
    <w:rPr>
      <w:rFonts w:ascii="Times New Roman" w:hAnsi="Times New Roman" w:eastAsia="楷体_GB2312" w:cs="Times New Roman"/>
      <w:bCs/>
      <w:kern w:val="2"/>
      <w:sz w:val="24"/>
      <w:szCs w:val="24"/>
      <w:lang w:val="en-US" w:eastAsia="zh-CN" w:bidi="ar-SA"/>
    </w:rPr>
  </w:style>
  <w:style w:type="paragraph" w:customStyle="1" w:styleId="14">
    <w:name w:val="表头"/>
    <w:semiHidden/>
    <w:qFormat/>
    <w:uiPriority w:val="0"/>
    <w:pPr>
      <w:jc w:val="center"/>
    </w:pPr>
    <w:rPr>
      <w:rFonts w:ascii="Times New Roman" w:hAnsi="Times New Roman" w:eastAsia="黑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284</Words>
  <Characters>1622</Characters>
  <Lines>13</Lines>
  <Paragraphs>3</Paragraphs>
  <TotalTime>3</TotalTime>
  <ScaleCrop>false</ScaleCrop>
  <LinksUpToDate>false</LinksUpToDate>
  <CharactersWithSpaces>1903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2016-05-13T03:37:00Z</dcterms:created>
  <dc:creator>办公室1</dc:creator>
  <cp:lastModifiedBy>远在远方的风比远方更远_</cp:lastModifiedBy>
  <dcterms:modified xsi:type="dcterms:W3CDTF">2018-05-28T12:42:24Z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