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AC65F3" w14:textId="77777777" w:rsidR="00DE25DC" w:rsidRDefault="005C76E1">
      <w:pPr>
        <w:jc w:val="center"/>
        <w:rPr>
          <w:rFonts w:ascii="方正小标宋简体" w:eastAsia="方正小标宋简体" w:hAnsi="方正小标宋简体" w:cs="方正小标宋简体"/>
          <w:sz w:val="36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202</w:t>
      </w: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2</w:t>
      </w: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年</w:t>
      </w: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学社衔接工作</w:t>
      </w:r>
    </w:p>
    <w:p w14:paraId="40CFCD41" w14:textId="77777777" w:rsidR="00DE25DC" w:rsidRDefault="005C76E1">
      <w:pPr>
        <w:jc w:val="center"/>
        <w:rPr>
          <w:rFonts w:ascii="方正小标宋简体" w:eastAsia="方正小标宋简体" w:hAnsi="方正小标宋简体" w:cs="方正小标宋简体"/>
          <w:sz w:val="36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北京共青团线上系统操作说明</w:t>
      </w:r>
    </w:p>
    <w:p w14:paraId="7F02165E" w14:textId="77777777" w:rsidR="00DE25DC" w:rsidRDefault="005C76E1">
      <w:pPr>
        <w:jc w:val="center"/>
        <w:rPr>
          <w:rFonts w:ascii="方正小标宋简体" w:eastAsia="方正小标宋简体" w:hAnsi="方正小标宋简体" w:cs="方正小标宋简体"/>
          <w:sz w:val="28"/>
          <w:szCs w:val="36"/>
        </w:rPr>
      </w:pPr>
      <w:r>
        <w:rPr>
          <w:rFonts w:ascii="方正小标宋简体" w:eastAsia="方正小标宋简体" w:hAnsi="方正小标宋简体" w:cs="方正小标宋简体" w:hint="eastAsia"/>
          <w:sz w:val="28"/>
          <w:szCs w:val="36"/>
        </w:rPr>
        <w:t>（</w:t>
      </w:r>
      <w:r>
        <w:rPr>
          <w:rFonts w:ascii="方正小标宋简体" w:eastAsia="方正小标宋简体" w:hAnsi="方正小标宋简体" w:cs="方正小标宋简体" w:hint="eastAsia"/>
          <w:sz w:val="28"/>
          <w:szCs w:val="36"/>
        </w:rPr>
        <w:t>系统外部发起转接</w:t>
      </w:r>
      <w:r>
        <w:rPr>
          <w:rFonts w:ascii="方正小标宋简体" w:eastAsia="方正小标宋简体" w:hAnsi="方正小标宋简体" w:cs="方正小标宋简体" w:hint="eastAsia"/>
          <w:sz w:val="28"/>
          <w:szCs w:val="36"/>
        </w:rPr>
        <w:t>）</w:t>
      </w:r>
    </w:p>
    <w:p w14:paraId="0E211999" w14:textId="77777777" w:rsidR="00DE25DC" w:rsidRDefault="005C76E1">
      <w:pPr>
        <w:spacing w:line="56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简述</w:t>
      </w:r>
    </w:p>
    <w:p w14:paraId="26DFC964" w14:textId="77777777" w:rsidR="00DE25DC" w:rsidRDefault="005C76E1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本说明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根据外部系统的团员转入北京共青团线上系统这种情况，进行线上转移操作说明。</w:t>
      </w:r>
      <w:r>
        <w:rPr>
          <w:rFonts w:ascii="仿宋_GB2312" w:eastAsia="仿宋_GB2312" w:hAnsi="仿宋_GB2312" w:cs="仿宋_GB2312" w:hint="eastAsia"/>
          <w:sz w:val="32"/>
          <w:szCs w:val="32"/>
        </w:rPr>
        <w:t>（</w:t>
      </w:r>
      <w:r>
        <w:rPr>
          <w:rFonts w:ascii="仿宋_GB2312" w:eastAsia="仿宋_GB2312" w:hAnsi="仿宋_GB2312" w:cs="仿宋_GB2312" w:hint="eastAsia"/>
          <w:sz w:val="32"/>
          <w:szCs w:val="32"/>
        </w:rPr>
        <w:t>即使用智慧团建、广东、福建系统的团组织、团员发起转接</w:t>
      </w:r>
      <w:r>
        <w:rPr>
          <w:rFonts w:ascii="仿宋_GB2312" w:eastAsia="仿宋_GB2312" w:hAnsi="仿宋_GB2312" w:cs="仿宋_GB2312" w:hint="eastAsia"/>
          <w:sz w:val="32"/>
          <w:szCs w:val="32"/>
        </w:rPr>
        <w:t>）</w:t>
      </w:r>
    </w:p>
    <w:p w14:paraId="723DCDC1" w14:textId="77777777" w:rsidR="00DE25DC" w:rsidRDefault="00DE25DC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14:paraId="480B4971" w14:textId="77777777" w:rsidR="00DE25DC" w:rsidRDefault="005C76E1">
      <w:pPr>
        <w:spacing w:line="56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一、</w:t>
      </w:r>
      <w:r>
        <w:rPr>
          <w:rFonts w:ascii="黑体" w:eastAsia="黑体" w:hAnsi="黑体" w:cs="黑体" w:hint="eastAsia"/>
          <w:sz w:val="32"/>
          <w:szCs w:val="32"/>
        </w:rPr>
        <w:t>外部系统的团员转入北京共青团线上系统</w:t>
      </w:r>
    </w:p>
    <w:p w14:paraId="740D5647" w14:textId="77777777" w:rsidR="00DE25DC" w:rsidRDefault="005C76E1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</w:t>
      </w:r>
      <w:r>
        <w:rPr>
          <w:rFonts w:ascii="仿宋_GB2312" w:eastAsia="仿宋_GB2312" w:hAnsi="仿宋_GB2312" w:cs="仿宋_GB2312" w:hint="eastAsia"/>
          <w:sz w:val="32"/>
          <w:szCs w:val="32"/>
        </w:rPr>
        <w:t>1</w:t>
      </w:r>
      <w:r>
        <w:rPr>
          <w:rFonts w:ascii="仿宋_GB2312" w:eastAsia="仿宋_GB2312" w:hAnsi="仿宋_GB2312" w:cs="仿宋_GB2312" w:hint="eastAsia"/>
          <w:sz w:val="32"/>
          <w:szCs w:val="32"/>
        </w:rPr>
        <w:t>）</w:t>
      </w:r>
      <w:r>
        <w:rPr>
          <w:rFonts w:ascii="仿宋_GB2312" w:eastAsia="仿宋_GB2312" w:hAnsi="仿宋_GB2312" w:cs="仿宋_GB2312" w:hint="eastAsia"/>
          <w:sz w:val="32"/>
          <w:szCs w:val="32"/>
        </w:rPr>
        <w:t>团中央智慧团建系统转入北京共青团线上系统</w:t>
      </w:r>
    </w:p>
    <w:p w14:paraId="3EB3E704" w14:textId="28E1F812" w:rsidR="00DE25DC" w:rsidRDefault="005C76E1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团员在智慧团建系统发起转入北京共青团线上系统的申请，如果待转入的团组织使用北京共青团线上系统，智慧团建中“转入组织属于哪个省”处则应选择北京，如转入组织未使用北京共青团线上系统，请勿进行如上选择，避免影响正常的转接流程。</w:t>
      </w:r>
    </w:p>
    <w:p w14:paraId="6EF23FFF" w14:textId="7FF682A8" w:rsidR="008D4AF8" w:rsidRDefault="00771B2D">
      <w:pPr>
        <w:spacing w:line="560" w:lineRule="exact"/>
        <w:ind w:firstLineChars="200" w:firstLine="482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" w:eastAsia="仿宋" w:hAnsi="仿宋" w:cs="仿宋"/>
          <w:b/>
          <w:bCs/>
          <w:noProof/>
          <w:sz w:val="24"/>
        </w:rPr>
        <w:drawing>
          <wp:anchor distT="0" distB="0" distL="114300" distR="114300" simplePos="0" relativeHeight="251659264" behindDoc="0" locked="0" layoutInCell="1" allowOverlap="1" wp14:anchorId="0B2C0E2C" wp14:editId="263815B3">
            <wp:simplePos x="0" y="0"/>
            <wp:positionH relativeFrom="column">
              <wp:align>center</wp:align>
            </wp:positionH>
            <wp:positionV relativeFrom="paragraph">
              <wp:posOffset>364490</wp:posOffset>
            </wp:positionV>
            <wp:extent cx="3142800" cy="2167200"/>
            <wp:effectExtent l="19050" t="19050" r="19685" b="24130"/>
            <wp:wrapTopAndBottom/>
            <wp:docPr id="34" name="图片 34" descr="3861566978495_.pic_h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3861566978495_.pic_h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42800" cy="2167200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7B06AD" w14:textId="49EBFCAE" w:rsidR="008D4AF8" w:rsidRDefault="005C76E1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团员在智慧团建系统中选择申请转入团组织时，可以使用关键字进行检索，但一次最多显示</w:t>
      </w:r>
      <w:r>
        <w:rPr>
          <w:rFonts w:ascii="仿宋_GB2312" w:eastAsia="仿宋_GB2312" w:hAnsi="仿宋_GB2312" w:cs="仿宋_GB2312"/>
          <w:sz w:val="32"/>
          <w:szCs w:val="32"/>
        </w:rPr>
        <w:t>3</w:t>
      </w:r>
      <w:r>
        <w:rPr>
          <w:rFonts w:ascii="仿宋_GB2312" w:eastAsia="仿宋_GB2312" w:hAnsi="仿宋_GB2312" w:cs="仿宋_GB2312" w:hint="eastAsia"/>
          <w:sz w:val="32"/>
          <w:szCs w:val="32"/>
        </w:rPr>
        <w:t>0</w:t>
      </w:r>
      <w:r>
        <w:rPr>
          <w:rFonts w:ascii="仿宋_GB2312" w:eastAsia="仿宋_GB2312" w:hAnsi="仿宋_GB2312" w:cs="仿宋_GB2312" w:hint="eastAsia"/>
          <w:sz w:val="32"/>
          <w:szCs w:val="32"/>
        </w:rPr>
        <w:t>条数据，如果检索</w:t>
      </w: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结果中没有显示正确的转入团组织全称，请使用更加精确的</w:t>
      </w:r>
      <w:r w:rsidR="00771B2D">
        <w:rPr>
          <w:rFonts w:ascii="仿宋" w:eastAsia="仿宋" w:hAnsi="仿宋" w:cs="仿宋"/>
          <w:b/>
          <w:bCs/>
          <w:noProof/>
          <w:sz w:val="24"/>
        </w:rPr>
        <w:drawing>
          <wp:anchor distT="0" distB="0" distL="114300" distR="114300" simplePos="0" relativeHeight="251645952" behindDoc="0" locked="0" layoutInCell="1" allowOverlap="1" wp14:anchorId="31CA7BB8" wp14:editId="063CFED4">
            <wp:simplePos x="0" y="0"/>
            <wp:positionH relativeFrom="column">
              <wp:align>center</wp:align>
            </wp:positionH>
            <wp:positionV relativeFrom="paragraph">
              <wp:posOffset>828040</wp:posOffset>
            </wp:positionV>
            <wp:extent cx="2293200" cy="2595600"/>
            <wp:effectExtent l="19050" t="19050" r="12065" b="14605"/>
            <wp:wrapTopAndBottom/>
            <wp:docPr id="35" name="图片 35" descr="3821566877272_.pic_h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3821566877272_.pic_h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93200" cy="2595600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仿宋_GB2312" w:eastAsia="仿宋_GB2312" w:hAnsi="仿宋_GB2312" w:cs="仿宋_GB2312" w:hint="eastAsia"/>
          <w:sz w:val="32"/>
          <w:szCs w:val="32"/>
        </w:rPr>
        <w:t>关键字重新进行检索。</w:t>
      </w:r>
    </w:p>
    <w:p w14:paraId="5B5C447B" w14:textId="2B371991" w:rsidR="008D4AF8" w:rsidRDefault="008D4AF8" w:rsidP="00771B2D">
      <w:pPr>
        <w:spacing w:line="560" w:lineRule="exact"/>
        <w:rPr>
          <w:rFonts w:ascii="仿宋_GB2312" w:eastAsia="仿宋_GB2312" w:hAnsi="仿宋_GB2312" w:cs="仿宋_GB2312" w:hint="eastAsia"/>
          <w:sz w:val="32"/>
          <w:szCs w:val="32"/>
        </w:rPr>
      </w:pPr>
    </w:p>
    <w:p w14:paraId="539EB781" w14:textId="30575C37" w:rsidR="00DE25DC" w:rsidRDefault="005C76E1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</w:t>
      </w:r>
      <w:r>
        <w:rPr>
          <w:rFonts w:ascii="仿宋_GB2312" w:eastAsia="仿宋_GB2312" w:hAnsi="仿宋_GB2312" w:cs="仿宋_GB2312" w:hint="eastAsia"/>
          <w:sz w:val="32"/>
          <w:szCs w:val="32"/>
        </w:rPr>
        <w:t>2</w:t>
      </w:r>
      <w:r>
        <w:rPr>
          <w:rFonts w:ascii="仿宋_GB2312" w:eastAsia="仿宋_GB2312" w:hAnsi="仿宋_GB2312" w:cs="仿宋_GB2312" w:hint="eastAsia"/>
          <w:sz w:val="32"/>
          <w:szCs w:val="32"/>
        </w:rPr>
        <w:t>）</w:t>
      </w:r>
      <w:r>
        <w:rPr>
          <w:rFonts w:ascii="仿宋_GB2312" w:eastAsia="仿宋_GB2312" w:hAnsi="仿宋_GB2312" w:cs="仿宋_GB2312" w:hint="eastAsia"/>
          <w:sz w:val="32"/>
          <w:szCs w:val="32"/>
        </w:rPr>
        <w:t>完成北京共青团团员报到工作</w:t>
      </w:r>
    </w:p>
    <w:p w14:paraId="0AF2AEF3" w14:textId="234B711C" w:rsidR="00DE25DC" w:rsidRDefault="005C76E1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团员在外部系统中提交转出申请后，团员需在北京共青团线上系统的注册登录，并在系统中通</w:t>
      </w:r>
      <w:r>
        <w:rPr>
          <w:rFonts w:ascii="仿宋_GB2312" w:eastAsia="仿宋_GB2312" w:hAnsi="仿宋_GB2312" w:cs="仿宋_GB2312" w:hint="eastAsia"/>
          <w:sz w:val="32"/>
          <w:szCs w:val="32"/>
        </w:rPr>
        <w:t>过组织审核，成为组织的正式成员，具体操作如下</w:t>
      </w:r>
      <w:r>
        <w:rPr>
          <w:rFonts w:ascii="仿宋_GB2312" w:eastAsia="仿宋_GB2312" w:hAnsi="仿宋_GB2312" w:cs="仿宋_GB2312" w:hint="eastAsia"/>
          <w:sz w:val="32"/>
          <w:szCs w:val="32"/>
        </w:rPr>
        <w:t>:</w:t>
      </w:r>
    </w:p>
    <w:p w14:paraId="45845B58" w14:textId="0540B7D0" w:rsidR="008D4AF8" w:rsidRPr="008D4AF8" w:rsidRDefault="00771B2D" w:rsidP="00771B2D">
      <w:pPr>
        <w:spacing w:line="560" w:lineRule="exact"/>
        <w:ind w:firstLineChars="200" w:firstLine="42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5CC9A277" wp14:editId="6DEBEFD2">
            <wp:simplePos x="0" y="0"/>
            <wp:positionH relativeFrom="column">
              <wp:posOffset>3124200</wp:posOffset>
            </wp:positionH>
            <wp:positionV relativeFrom="paragraph">
              <wp:posOffset>822960</wp:posOffset>
            </wp:positionV>
            <wp:extent cx="1514475" cy="2983230"/>
            <wp:effectExtent l="19050" t="19050" r="28575" b="2667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29832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仿宋" w:eastAsia="仿宋" w:hAnsi="仿宋" w:cs="仿宋"/>
          <w:noProof/>
          <w:sz w:val="24"/>
        </w:rPr>
        <w:drawing>
          <wp:anchor distT="0" distB="0" distL="114300" distR="114300" simplePos="0" relativeHeight="251654144" behindDoc="0" locked="0" layoutInCell="1" allowOverlap="1" wp14:anchorId="07DC5A85" wp14:editId="0FC47743">
            <wp:simplePos x="0" y="0"/>
            <wp:positionH relativeFrom="column">
              <wp:posOffset>514350</wp:posOffset>
            </wp:positionH>
            <wp:positionV relativeFrom="paragraph">
              <wp:posOffset>1244600</wp:posOffset>
            </wp:positionV>
            <wp:extent cx="2093595" cy="2093595"/>
            <wp:effectExtent l="19050" t="19050" r="20955" b="20955"/>
            <wp:wrapTopAndBottom/>
            <wp:docPr id="45" name="图片 2" descr="13871548041351_.pic_h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" descr="13871548041351_.pic_hd.jpg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3595" cy="2093595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1.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关注北京共青团官方</w:t>
      </w:r>
      <w:proofErr w:type="gramStart"/>
      <w:r w:rsidR="005C76E1">
        <w:rPr>
          <w:rFonts w:ascii="仿宋_GB2312" w:eastAsia="仿宋_GB2312" w:hAnsi="仿宋_GB2312" w:cs="仿宋_GB2312" w:hint="eastAsia"/>
          <w:sz w:val="32"/>
          <w:szCs w:val="32"/>
        </w:rPr>
        <w:t>微信公众号</w:t>
      </w:r>
      <w:proofErr w:type="gramEnd"/>
      <w:r w:rsidR="005C76E1">
        <w:rPr>
          <w:rFonts w:ascii="仿宋_GB2312" w:eastAsia="仿宋_GB2312" w:hAnsi="仿宋_GB2312" w:cs="仿宋_GB2312" w:hint="eastAsia"/>
          <w:sz w:val="32"/>
          <w:szCs w:val="32"/>
        </w:rPr>
        <w:t>“青春北京”，点击右下方菜单栏“线上系统”中的“北京共青团系统”。</w:t>
      </w:r>
    </w:p>
    <w:p w14:paraId="5E32A38C" w14:textId="732BD6E2" w:rsidR="00DE25DC" w:rsidRDefault="00771B2D">
      <w:pPr>
        <w:spacing w:line="560" w:lineRule="exact"/>
        <w:ind w:firstLineChars="200"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75F2F191" wp14:editId="2ECB96BB">
            <wp:simplePos x="0" y="0"/>
            <wp:positionH relativeFrom="column">
              <wp:align>center</wp:align>
            </wp:positionH>
            <wp:positionV relativeFrom="paragraph">
              <wp:posOffset>492125</wp:posOffset>
            </wp:positionV>
            <wp:extent cx="1864800" cy="3654000"/>
            <wp:effectExtent l="19050" t="19050" r="21590" b="2286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2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.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点击“创建账户”，进行账户注册。</w:t>
      </w:r>
    </w:p>
    <w:p w14:paraId="2EDB8E1B" w14:textId="163DB292" w:rsidR="00771B2D" w:rsidRDefault="00771B2D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</w:p>
    <w:p w14:paraId="2344450C" w14:textId="1774DD5F" w:rsidR="00DC18C7" w:rsidRDefault="00DC18C7" w:rsidP="00DC18C7">
      <w:pPr>
        <w:spacing w:line="560" w:lineRule="exact"/>
        <w:ind w:firstLineChars="200" w:firstLine="42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76D3EE10" wp14:editId="7D7E0013">
            <wp:simplePos x="0" y="0"/>
            <wp:positionH relativeFrom="column">
              <wp:align>center</wp:align>
            </wp:positionH>
            <wp:positionV relativeFrom="paragraph">
              <wp:posOffset>828675</wp:posOffset>
            </wp:positionV>
            <wp:extent cx="1868400" cy="3654000"/>
            <wp:effectExtent l="19050" t="19050" r="17780" b="2286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4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3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用户按照实际情况选择身份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: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“我是团员”、“我是团干部”、“我不是团员”</w:t>
      </w:r>
    </w:p>
    <w:p w14:paraId="73332A7A" w14:textId="2E8F5B60" w:rsidR="00DE25DC" w:rsidRDefault="00DC18C7">
      <w:pPr>
        <w:spacing w:line="560" w:lineRule="exact"/>
        <w:ind w:firstLineChars="200"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768DE85E" wp14:editId="06C2571E">
            <wp:simplePos x="0" y="0"/>
            <wp:positionH relativeFrom="column">
              <wp:align>center</wp:align>
            </wp:positionH>
            <wp:positionV relativeFrom="paragraph">
              <wp:posOffset>907415</wp:posOffset>
            </wp:positionV>
            <wp:extent cx="1512000" cy="3654000"/>
            <wp:effectExtent l="19050" t="19050" r="12065" b="2286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0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4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注册时，请团员输入真实准确的姓名和身份证号，否则会影响团组织关系的成功转接</w:t>
      </w:r>
      <w:proofErr w:type="gramStart"/>
      <w:r w:rsidR="005C76E1">
        <w:rPr>
          <w:rFonts w:ascii="仿宋_GB2312" w:eastAsia="仿宋_GB2312" w:hAnsi="仿宋_GB2312" w:cs="仿宋_GB2312" w:hint="eastAsia"/>
          <w:sz w:val="32"/>
          <w:szCs w:val="32"/>
        </w:rPr>
        <w:t>转接</w:t>
      </w:r>
      <w:proofErr w:type="gramEnd"/>
      <w:r w:rsidR="005C76E1">
        <w:rPr>
          <w:rFonts w:ascii="仿宋_GB2312" w:eastAsia="仿宋_GB2312" w:hAnsi="仿宋_GB2312" w:cs="仿宋_GB2312" w:hint="eastAsia"/>
          <w:sz w:val="32"/>
          <w:szCs w:val="32"/>
        </w:rPr>
        <w:t>。</w:t>
      </w:r>
    </w:p>
    <w:p w14:paraId="07C6CA1F" w14:textId="79DD017F" w:rsidR="00DC18C7" w:rsidRDefault="00DC18C7">
      <w:pPr>
        <w:spacing w:line="560" w:lineRule="exact"/>
        <w:ind w:firstLineChars="200" w:firstLine="640"/>
        <w:rPr>
          <w:rFonts w:ascii="仿宋_GB2312" w:eastAsia="仿宋_GB2312" w:hAnsi="仿宋_GB2312" w:cs="仿宋_GB2312" w:hint="eastAsia"/>
          <w:sz w:val="32"/>
          <w:szCs w:val="32"/>
        </w:rPr>
      </w:pPr>
    </w:p>
    <w:p w14:paraId="0CF18C19" w14:textId="666CF62F" w:rsidR="00DE25DC" w:rsidRDefault="005C76E1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</w:t>
      </w:r>
      <w:r>
        <w:rPr>
          <w:rFonts w:ascii="仿宋_GB2312" w:eastAsia="仿宋_GB2312" w:hAnsi="仿宋_GB2312" w:cs="仿宋_GB2312" w:hint="eastAsia"/>
          <w:sz w:val="32"/>
          <w:szCs w:val="32"/>
        </w:rPr>
        <w:t>3</w:t>
      </w:r>
      <w:r>
        <w:rPr>
          <w:rFonts w:ascii="仿宋_GB2312" w:eastAsia="仿宋_GB2312" w:hAnsi="仿宋_GB2312" w:cs="仿宋_GB2312" w:hint="eastAsia"/>
          <w:sz w:val="32"/>
          <w:szCs w:val="32"/>
        </w:rPr>
        <w:t>）</w:t>
      </w:r>
      <w:r>
        <w:rPr>
          <w:rFonts w:ascii="仿宋_GB2312" w:eastAsia="仿宋_GB2312" w:hAnsi="仿宋_GB2312" w:cs="仿宋_GB2312" w:hint="eastAsia"/>
          <w:sz w:val="32"/>
          <w:szCs w:val="32"/>
        </w:rPr>
        <w:t>团员</w:t>
      </w:r>
      <w:r>
        <w:rPr>
          <w:rFonts w:ascii="仿宋_GB2312" w:eastAsia="仿宋_GB2312" w:hAnsi="仿宋_GB2312" w:cs="仿宋_GB2312" w:hint="eastAsia"/>
          <w:sz w:val="32"/>
          <w:szCs w:val="32"/>
        </w:rPr>
        <w:t>/</w:t>
      </w:r>
      <w:r>
        <w:rPr>
          <w:rFonts w:ascii="仿宋_GB2312" w:eastAsia="仿宋_GB2312" w:hAnsi="仿宋_GB2312" w:cs="仿宋_GB2312" w:hint="eastAsia"/>
          <w:sz w:val="32"/>
          <w:szCs w:val="32"/>
        </w:rPr>
        <w:t>团干部注册后，需要所申请的团组织在电脑端进行相应的审核</w:t>
      </w:r>
      <w:r>
        <w:rPr>
          <w:rFonts w:ascii="仿宋_GB2312" w:eastAsia="仿宋_GB2312" w:hAnsi="仿宋_GB2312" w:cs="仿宋_GB2312" w:hint="eastAsia"/>
          <w:sz w:val="32"/>
          <w:szCs w:val="32"/>
        </w:rPr>
        <w:t>/</w:t>
      </w:r>
      <w:r>
        <w:rPr>
          <w:rFonts w:ascii="仿宋_GB2312" w:eastAsia="仿宋_GB2312" w:hAnsi="仿宋_GB2312" w:cs="仿宋_GB2312" w:hint="eastAsia"/>
          <w:sz w:val="32"/>
          <w:szCs w:val="32"/>
        </w:rPr>
        <w:t>添加操作</w:t>
      </w:r>
    </w:p>
    <w:p w14:paraId="299865A3" w14:textId="2F40B718" w:rsidR="00DE25DC" w:rsidRDefault="005C76E1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审核团员</w:t>
      </w:r>
      <w:r>
        <w:rPr>
          <w:rFonts w:ascii="仿宋_GB2312" w:eastAsia="仿宋_GB2312" w:hAnsi="仿宋_GB2312" w:cs="仿宋_GB2312" w:hint="eastAsia"/>
          <w:sz w:val="32"/>
          <w:szCs w:val="32"/>
        </w:rPr>
        <w:t>:</w:t>
      </w:r>
      <w:r>
        <w:rPr>
          <w:rFonts w:ascii="仿宋_GB2312" w:eastAsia="仿宋_GB2312" w:hAnsi="仿宋_GB2312" w:cs="仿宋_GB2312" w:hint="eastAsia"/>
          <w:sz w:val="32"/>
          <w:szCs w:val="32"/>
        </w:rPr>
        <w:t>我的团员</w:t>
      </w:r>
      <w:r>
        <w:rPr>
          <w:rFonts w:ascii="仿宋_GB2312" w:eastAsia="仿宋_GB2312" w:hAnsi="仿宋_GB2312" w:cs="仿宋_GB2312" w:hint="eastAsia"/>
          <w:sz w:val="32"/>
          <w:szCs w:val="32"/>
        </w:rPr>
        <w:t>-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》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加入申请</w:t>
      </w:r>
      <w:r>
        <w:rPr>
          <w:rFonts w:ascii="仿宋_GB2312" w:eastAsia="仿宋_GB2312" w:hAnsi="仿宋_GB2312" w:cs="仿宋_GB2312" w:hint="eastAsia"/>
          <w:sz w:val="32"/>
          <w:szCs w:val="32"/>
        </w:rPr>
        <w:t>-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》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同意</w:t>
      </w:r>
      <w:r>
        <w:rPr>
          <w:rFonts w:ascii="仿宋_GB2312" w:eastAsia="仿宋_GB2312" w:hAnsi="仿宋_GB2312" w:cs="仿宋_GB2312" w:hint="eastAsia"/>
          <w:sz w:val="32"/>
          <w:szCs w:val="32"/>
        </w:rPr>
        <w:t>/</w:t>
      </w:r>
      <w:r>
        <w:rPr>
          <w:rFonts w:ascii="仿宋_GB2312" w:eastAsia="仿宋_GB2312" w:hAnsi="仿宋_GB2312" w:cs="仿宋_GB2312" w:hint="eastAsia"/>
          <w:sz w:val="32"/>
          <w:szCs w:val="32"/>
        </w:rPr>
        <w:t>拒绝。</w:t>
      </w:r>
    </w:p>
    <w:p w14:paraId="58D40885" w14:textId="7150EF15" w:rsidR="00DC18C7" w:rsidRDefault="00C13EF0" w:rsidP="00C13EF0">
      <w:pPr>
        <w:spacing w:line="560" w:lineRule="exact"/>
        <w:ind w:firstLineChars="270" w:firstLine="567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418B33AC" wp14:editId="5223EC45">
            <wp:simplePos x="0" y="0"/>
            <wp:positionH relativeFrom="column">
              <wp:align>center</wp:align>
            </wp:positionH>
            <wp:positionV relativeFrom="paragraph">
              <wp:posOffset>461010</wp:posOffset>
            </wp:positionV>
            <wp:extent cx="4827600" cy="2340000"/>
            <wp:effectExtent l="19050" t="19050" r="11430" b="2222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600" cy="234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添加团干部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: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我的团干部</w:t>
      </w:r>
      <w:r w:rsidR="005C76E1">
        <w:rPr>
          <w:rFonts w:ascii="仿宋_GB2312" w:eastAsia="仿宋_GB2312" w:hAnsi="仿宋_GB2312" w:cs="仿宋_GB2312" w:hint="eastAsia"/>
          <w:sz w:val="32"/>
          <w:szCs w:val="32"/>
        </w:rPr>
        <w:t>-</w:t>
      </w:r>
      <w:proofErr w:type="gramStart"/>
      <w:r w:rsidR="005C76E1">
        <w:rPr>
          <w:rFonts w:ascii="仿宋_GB2312" w:eastAsia="仿宋_GB2312" w:hAnsi="仿宋_GB2312" w:cs="仿宋_GB2312" w:hint="eastAsia"/>
          <w:sz w:val="32"/>
          <w:szCs w:val="32"/>
        </w:rPr>
        <w:t>》</w:t>
      </w:r>
      <w:proofErr w:type="gramEnd"/>
      <w:r w:rsidR="005C76E1">
        <w:rPr>
          <w:rFonts w:ascii="仿宋_GB2312" w:eastAsia="仿宋_GB2312" w:hAnsi="仿宋_GB2312" w:cs="仿宋_GB2312" w:hint="eastAsia"/>
          <w:sz w:val="32"/>
          <w:szCs w:val="32"/>
        </w:rPr>
        <w:t>添加。</w:t>
      </w:r>
    </w:p>
    <w:p w14:paraId="04D2347B" w14:textId="6F40DAE9" w:rsidR="00DE25DC" w:rsidRDefault="005C76E1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团组织通</w:t>
      </w:r>
      <w:r>
        <w:rPr>
          <w:rFonts w:ascii="仿宋_GB2312" w:eastAsia="仿宋_GB2312" w:hAnsi="仿宋_GB2312" w:cs="仿宋_GB2312" w:hint="eastAsia"/>
          <w:sz w:val="32"/>
          <w:szCs w:val="32"/>
        </w:rPr>
        <w:t>过后，团员手机端显示</w:t>
      </w:r>
      <w:r>
        <w:rPr>
          <w:rFonts w:ascii="仿宋_GB2312" w:eastAsia="仿宋_GB2312" w:hAnsi="仿宋_GB2312" w:cs="仿宋_GB2312" w:hint="eastAsia"/>
          <w:sz w:val="32"/>
          <w:szCs w:val="32"/>
        </w:rPr>
        <w:t>“</w:t>
      </w:r>
      <w:r>
        <w:rPr>
          <w:rFonts w:ascii="仿宋_GB2312" w:eastAsia="仿宋_GB2312" w:hAnsi="仿宋_GB2312" w:cs="仿宋_GB2312" w:hint="eastAsia"/>
          <w:sz w:val="32"/>
          <w:szCs w:val="32"/>
        </w:rPr>
        <w:t>所属组织》我的团组织》中国共产主义青年团北京市</w:t>
      </w:r>
      <w:r>
        <w:rPr>
          <w:rFonts w:ascii="仿宋_GB2312" w:eastAsia="仿宋_GB2312" w:hAnsi="仿宋_GB2312" w:cs="仿宋_GB2312" w:hint="eastAsia"/>
          <w:sz w:val="32"/>
          <w:szCs w:val="32"/>
        </w:rPr>
        <w:t>XXX</w:t>
      </w:r>
      <w:r>
        <w:rPr>
          <w:rFonts w:ascii="仿宋_GB2312" w:eastAsia="仿宋_GB2312" w:hAnsi="仿宋_GB2312" w:cs="仿宋_GB2312" w:hint="eastAsia"/>
          <w:sz w:val="32"/>
          <w:szCs w:val="32"/>
        </w:rPr>
        <w:t>支部委员会</w:t>
      </w:r>
      <w:r>
        <w:rPr>
          <w:rFonts w:ascii="仿宋_GB2312" w:eastAsia="仿宋_GB2312" w:hAnsi="仿宋_GB2312" w:cs="仿宋_GB2312" w:hint="eastAsia"/>
          <w:sz w:val="32"/>
          <w:szCs w:val="32"/>
        </w:rPr>
        <w:t>”</w:t>
      </w:r>
      <w:r>
        <w:rPr>
          <w:rFonts w:ascii="仿宋_GB2312" w:eastAsia="仿宋_GB2312" w:hAnsi="仿宋_GB2312" w:cs="仿宋_GB2312" w:hint="eastAsia"/>
          <w:sz w:val="32"/>
          <w:szCs w:val="32"/>
        </w:rPr>
        <w:t>，转入流程全部完成。</w:t>
      </w:r>
    </w:p>
    <w:p w14:paraId="3B78FFB9" w14:textId="261B0938" w:rsidR="00C13EF0" w:rsidRDefault="00C13EF0">
      <w:pPr>
        <w:spacing w:line="560" w:lineRule="exact"/>
        <w:ind w:firstLineChars="200" w:firstLine="42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2A671655" wp14:editId="7EC87987">
            <wp:simplePos x="0" y="0"/>
            <wp:positionH relativeFrom="column">
              <wp:align>center</wp:align>
            </wp:positionH>
            <wp:positionV relativeFrom="paragraph">
              <wp:posOffset>450215</wp:posOffset>
            </wp:positionV>
            <wp:extent cx="1864800" cy="3654000"/>
            <wp:effectExtent l="19050" t="19050" r="21590" b="2286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13EF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4E6D2E" w14:textId="77777777" w:rsidR="005C76E1" w:rsidRDefault="005C76E1" w:rsidP="008D4AF8">
      <w:r>
        <w:separator/>
      </w:r>
    </w:p>
  </w:endnote>
  <w:endnote w:type="continuationSeparator" w:id="0">
    <w:p w14:paraId="175B7E44" w14:textId="77777777" w:rsidR="005C76E1" w:rsidRDefault="005C76E1" w:rsidP="008D4A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简体">
    <w:altName w:val="微软雅黑"/>
    <w:charset w:val="86"/>
    <w:family w:val="auto"/>
    <w:pitch w:val="default"/>
    <w:sig w:usb0="00000001" w:usb1="080E0000" w:usb2="0000000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微软雅黑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A76487" w14:textId="77777777" w:rsidR="005C76E1" w:rsidRDefault="005C76E1" w:rsidP="008D4AF8">
      <w:r>
        <w:separator/>
      </w:r>
    </w:p>
  </w:footnote>
  <w:footnote w:type="continuationSeparator" w:id="0">
    <w:p w14:paraId="74976A52" w14:textId="77777777" w:rsidR="005C76E1" w:rsidRDefault="005C76E1" w:rsidP="008D4AF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663212C"/>
    <w:rsid w:val="00157E99"/>
    <w:rsid w:val="00437ADF"/>
    <w:rsid w:val="005C76E1"/>
    <w:rsid w:val="00771B2D"/>
    <w:rsid w:val="008D4AF8"/>
    <w:rsid w:val="00904AD8"/>
    <w:rsid w:val="009E1CF5"/>
    <w:rsid w:val="00C13EF0"/>
    <w:rsid w:val="00DC18C7"/>
    <w:rsid w:val="00DE25DC"/>
    <w:rsid w:val="625B51DB"/>
    <w:rsid w:val="6EF9FCB2"/>
    <w:rsid w:val="76632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2E13CBA"/>
  <w15:docId w15:val="{232F255C-7763-45B6-A2E5-117A3C606F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D4AF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8D4AF8"/>
    <w:rPr>
      <w:kern w:val="2"/>
      <w:sz w:val="18"/>
      <w:szCs w:val="18"/>
    </w:rPr>
  </w:style>
  <w:style w:type="paragraph" w:styleId="a5">
    <w:name w:val="footer"/>
    <w:basedOn w:val="a"/>
    <w:link w:val="a6"/>
    <w:rsid w:val="008D4AF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8D4AF8"/>
    <w:rPr>
      <w:kern w:val="2"/>
      <w:sz w:val="18"/>
      <w:szCs w:val="18"/>
    </w:rPr>
  </w:style>
  <w:style w:type="paragraph" w:styleId="a7">
    <w:name w:val="List Paragraph"/>
    <w:basedOn w:val="a"/>
    <w:uiPriority w:val="99"/>
    <w:rsid w:val="008D4AF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5</Pages>
  <Words>109</Words>
  <Characters>625</Characters>
  <Application>Microsoft Office Word</Application>
  <DocSecurity>0</DocSecurity>
  <Lines>5</Lines>
  <Paragraphs>1</Paragraphs>
  <ScaleCrop>false</ScaleCrop>
  <Company/>
  <LinksUpToDate>false</LinksUpToDate>
  <CharactersWithSpaces>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飞…away</dc:creator>
  <cp:lastModifiedBy>王 顺友</cp:lastModifiedBy>
  <cp:revision>12</cp:revision>
  <dcterms:created xsi:type="dcterms:W3CDTF">2022-04-05T17:27:00Z</dcterms:created>
  <dcterms:modified xsi:type="dcterms:W3CDTF">2022-04-12T05:55:00Z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CF515397324F44E18096CD63E4BB6022</vt:lpwstr>
  </property>
</Properties>
</file>